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D80544" w14:textId="77777777" w:rsidR="003423DD" w:rsidRDefault="00EE33A1">
      <w:pPr>
        <w:pBdr>
          <w:top w:val="nil"/>
          <w:left w:val="nil"/>
          <w:bottom w:val="nil"/>
          <w:right w:val="nil"/>
          <w:between w:val="nil"/>
        </w:pBdr>
        <w:spacing w:after="200" w:line="276" w:lineRule="auto"/>
        <w:jc w:val="center"/>
        <w:rPr>
          <w:color w:val="000000"/>
          <w:sz w:val="44"/>
          <w:szCs w:val="44"/>
        </w:rPr>
      </w:pPr>
      <w:r>
        <w:rPr>
          <w:b/>
          <w:color w:val="000000"/>
          <w:sz w:val="44"/>
          <w:szCs w:val="44"/>
        </w:rPr>
        <w:t>Scheda Censimento prodotti di ricerca</w:t>
      </w:r>
    </w:p>
    <w:p w14:paraId="384EED60" w14:textId="77777777" w:rsidR="003423DD" w:rsidRDefault="00EE33A1">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rPr>
        <w:t>DESCRIZIONE NODO LOCALE (MAX 1500 CHAR SPAZI INCLUSI)</w:t>
      </w:r>
    </w:p>
    <w:p w14:paraId="46F55663" w14:textId="77777777" w:rsidR="003423DD" w:rsidRDefault="003423DD">
      <w:pPr>
        <w:pBdr>
          <w:top w:val="nil"/>
          <w:left w:val="nil"/>
          <w:bottom w:val="nil"/>
          <w:right w:val="nil"/>
          <w:between w:val="nil"/>
        </w:pBdr>
        <w:spacing w:line="276" w:lineRule="auto"/>
        <w:jc w:val="both"/>
        <w:rPr>
          <w:rFonts w:ascii="Arial" w:eastAsia="Arial" w:hAnsi="Arial" w:cs="Arial"/>
          <w:color w:val="000000"/>
        </w:rPr>
      </w:pPr>
    </w:p>
    <w:p w14:paraId="4CFFFDFD" w14:textId="32BA0650" w:rsidR="003423DD" w:rsidRDefault="00EE33A1">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Il gruppo di ricerca </w:t>
      </w:r>
      <w:r w:rsidR="00943315">
        <w:rPr>
          <w:rFonts w:ascii="Arial" w:eastAsia="Arial" w:hAnsi="Arial" w:cs="Arial"/>
        </w:rPr>
        <w:t xml:space="preserve">presso </w:t>
      </w:r>
      <w:r>
        <w:rPr>
          <w:rFonts w:ascii="Arial" w:eastAsia="Arial" w:hAnsi="Arial" w:cs="Arial"/>
        </w:rPr>
        <w:t xml:space="preserve">l’università degli studi di </w:t>
      </w:r>
      <w:r w:rsidR="009B1947">
        <w:rPr>
          <w:rFonts w:ascii="Arial" w:eastAsia="Arial" w:hAnsi="Arial" w:cs="Arial"/>
        </w:rPr>
        <w:t>Firenze è composto da 1 Ordinario, 1 Associato, 1 ricercatore e 17 fra dottorandi, assegnisti e contrattisti del DISIT lab, Distributed systems and Internet Technology Lab, Distributed Data Intelligence and Technologies Lab (</w:t>
      </w:r>
      <w:hyperlink r:id="rId6" w:history="1">
        <w:r w:rsidR="009B1947" w:rsidRPr="00092E47">
          <w:rPr>
            <w:rStyle w:val="Collegamentoipertestuale"/>
            <w:rFonts w:ascii="Arial" w:eastAsia="Arial" w:hAnsi="Arial" w:cs="Arial"/>
          </w:rPr>
          <w:t>https://www.disit.org</w:t>
        </w:r>
      </w:hyperlink>
      <w:r w:rsidR="009B1947">
        <w:rPr>
          <w:rFonts w:ascii="Arial" w:eastAsia="Arial" w:hAnsi="Arial" w:cs="Arial"/>
        </w:rPr>
        <w:t xml:space="preserve"> ), del Dipartimento </w:t>
      </w:r>
      <w:r w:rsidR="009B1947" w:rsidRPr="009B1947">
        <w:rPr>
          <w:rFonts w:ascii="Arial" w:eastAsia="Arial" w:hAnsi="Arial" w:cs="Arial"/>
        </w:rPr>
        <w:t xml:space="preserve">di Ingegneria dell’Informazione, DINFO. </w:t>
      </w:r>
      <w:r w:rsidRPr="009B1947">
        <w:rPr>
          <w:rFonts w:ascii="Arial" w:eastAsia="Arial" w:hAnsi="Arial" w:cs="Arial"/>
        </w:rPr>
        <w:t xml:space="preserve">Referente del nodo locale è </w:t>
      </w:r>
      <w:r w:rsidR="009B1947" w:rsidRPr="009B1947">
        <w:rPr>
          <w:rFonts w:ascii="Arial" w:eastAsia="Arial" w:hAnsi="Arial" w:cs="Arial"/>
        </w:rPr>
        <w:t>il prof. Paolo Nesi</w:t>
      </w:r>
      <w:r w:rsidRPr="009B1947">
        <w:rPr>
          <w:rFonts w:ascii="Arial" w:eastAsia="Arial" w:hAnsi="Arial" w:cs="Arial"/>
        </w:rPr>
        <w:t>, PO</w:t>
      </w:r>
      <w:r w:rsidR="00DD508E">
        <w:rPr>
          <w:rFonts w:ascii="Arial" w:eastAsia="Arial" w:hAnsi="Arial" w:cs="Arial"/>
        </w:rPr>
        <w:t xml:space="preserve"> (</w:t>
      </w:r>
      <w:hyperlink r:id="rId7" w:history="1">
        <w:r w:rsidR="00DD508E" w:rsidRPr="00906683">
          <w:rPr>
            <w:rStyle w:val="Collegamentoipertestuale"/>
            <w:rFonts w:ascii="Arial" w:eastAsia="Arial" w:hAnsi="Arial" w:cs="Arial"/>
          </w:rPr>
          <w:t>paolo.nesi@unifi.it</w:t>
        </w:r>
      </w:hyperlink>
      <w:r w:rsidR="00DD508E">
        <w:rPr>
          <w:rFonts w:ascii="Arial" w:eastAsia="Arial" w:hAnsi="Arial" w:cs="Arial"/>
        </w:rPr>
        <w:t xml:space="preserve"> )</w:t>
      </w:r>
      <w:r w:rsidRPr="009B1947">
        <w:rPr>
          <w:rFonts w:ascii="Arial" w:eastAsia="Arial" w:hAnsi="Arial" w:cs="Arial"/>
        </w:rPr>
        <w:t>.</w:t>
      </w:r>
    </w:p>
    <w:p w14:paraId="40A7F211" w14:textId="7C8071D0" w:rsidR="00D35729" w:rsidRPr="009B1947" w:rsidRDefault="00D35729" w:rsidP="00D35729">
      <w:pPr>
        <w:jc w:val="both"/>
        <w:rPr>
          <w:rFonts w:ascii="Arial" w:hAnsi="Arial" w:cs="Arial"/>
        </w:rPr>
      </w:pPr>
      <w:r>
        <w:rPr>
          <w:rFonts w:ascii="Arial" w:hAnsi="Arial" w:cs="Arial"/>
        </w:rPr>
        <w:t>I principali domini di ricerca sono in ambito: smart city, mobilità e trasporti, ambiente, industria 4.0.</w:t>
      </w:r>
    </w:p>
    <w:p w14:paraId="2AB93EDF" w14:textId="7C3BA36D" w:rsidR="009B1947" w:rsidRDefault="009B1947" w:rsidP="009B1947">
      <w:pPr>
        <w:jc w:val="both"/>
        <w:rPr>
          <w:rFonts w:ascii="Arial" w:hAnsi="Arial" w:cs="Arial"/>
        </w:rPr>
      </w:pPr>
      <w:r w:rsidRPr="009B1947">
        <w:rPr>
          <w:rFonts w:ascii="Arial" w:hAnsi="Arial" w:cs="Arial"/>
        </w:rPr>
        <w:t xml:space="preserve">Il DISIT lab sviluppa progetti di ricerca nelle tematiche: big data, data </w:t>
      </w:r>
      <w:proofErr w:type="spellStart"/>
      <w:r w:rsidRPr="009B1947">
        <w:rPr>
          <w:rFonts w:ascii="Arial" w:hAnsi="Arial" w:cs="Arial"/>
        </w:rPr>
        <w:t>analytics</w:t>
      </w:r>
      <w:proofErr w:type="spellEnd"/>
      <w:r w:rsidRPr="009B1947">
        <w:rPr>
          <w:rFonts w:ascii="Arial" w:hAnsi="Arial" w:cs="Arial"/>
        </w:rPr>
        <w:t xml:space="preserve">, sistemi distribuiti, knowledge engineering, data </w:t>
      </w:r>
      <w:proofErr w:type="spellStart"/>
      <w:r w:rsidRPr="009B1947">
        <w:rPr>
          <w:rFonts w:ascii="Arial" w:hAnsi="Arial" w:cs="Arial"/>
        </w:rPr>
        <w:t>warehouse</w:t>
      </w:r>
      <w:proofErr w:type="spellEnd"/>
      <w:r w:rsidRPr="009B1947">
        <w:rPr>
          <w:rFonts w:ascii="Arial" w:hAnsi="Arial" w:cs="Arial"/>
        </w:rPr>
        <w:t xml:space="preserve">, IOT, IOE, cloud, smart cloud, cloud </w:t>
      </w:r>
      <w:proofErr w:type="spellStart"/>
      <w:r w:rsidRPr="009B1947">
        <w:rPr>
          <w:rFonts w:ascii="Arial" w:hAnsi="Arial" w:cs="Arial"/>
        </w:rPr>
        <w:t>simulation</w:t>
      </w:r>
      <w:proofErr w:type="spellEnd"/>
      <w:r w:rsidRPr="009B1947">
        <w:rPr>
          <w:rFonts w:ascii="Arial" w:hAnsi="Arial" w:cs="Arial"/>
        </w:rPr>
        <w:t xml:space="preserve">, user </w:t>
      </w:r>
      <w:proofErr w:type="spellStart"/>
      <w:r w:rsidRPr="009B1947">
        <w:rPr>
          <w:rFonts w:ascii="Arial" w:hAnsi="Arial" w:cs="Arial"/>
        </w:rPr>
        <w:t>behaviour</w:t>
      </w:r>
      <w:proofErr w:type="spellEnd"/>
      <w:r w:rsidRPr="009B1947">
        <w:rPr>
          <w:rFonts w:ascii="Arial" w:hAnsi="Arial" w:cs="Arial"/>
        </w:rPr>
        <w:t xml:space="preserve"> </w:t>
      </w:r>
      <w:proofErr w:type="spellStart"/>
      <w:r w:rsidRPr="009B1947">
        <w:rPr>
          <w:rFonts w:ascii="Arial" w:hAnsi="Arial" w:cs="Arial"/>
        </w:rPr>
        <w:t>analysis</w:t>
      </w:r>
      <w:proofErr w:type="spellEnd"/>
      <w:r w:rsidRPr="009B1947">
        <w:rPr>
          <w:rFonts w:ascii="Arial" w:hAnsi="Arial" w:cs="Arial"/>
        </w:rPr>
        <w:t xml:space="preserve">, </w:t>
      </w:r>
      <w:proofErr w:type="spellStart"/>
      <w:r w:rsidRPr="009B1947">
        <w:rPr>
          <w:rFonts w:ascii="Arial" w:hAnsi="Arial" w:cs="Arial"/>
        </w:rPr>
        <w:t>mobility</w:t>
      </w:r>
      <w:proofErr w:type="spellEnd"/>
      <w:r w:rsidRPr="009B1947">
        <w:rPr>
          <w:rFonts w:ascii="Arial" w:hAnsi="Arial" w:cs="Arial"/>
        </w:rPr>
        <w:t xml:space="preserve"> and </w:t>
      </w:r>
      <w:proofErr w:type="spellStart"/>
      <w:r w:rsidRPr="009B1947">
        <w:rPr>
          <w:rFonts w:ascii="Arial" w:hAnsi="Arial" w:cs="Arial"/>
        </w:rPr>
        <w:t>transport</w:t>
      </w:r>
      <w:proofErr w:type="spellEnd"/>
      <w:r w:rsidRPr="009B1947">
        <w:rPr>
          <w:rFonts w:ascii="Arial" w:hAnsi="Arial" w:cs="Arial"/>
        </w:rPr>
        <w:t xml:space="preserve">, social media </w:t>
      </w:r>
      <w:proofErr w:type="spellStart"/>
      <w:r w:rsidRPr="009B1947">
        <w:rPr>
          <w:rFonts w:ascii="Arial" w:hAnsi="Arial" w:cs="Arial"/>
        </w:rPr>
        <w:t>analysis</w:t>
      </w:r>
      <w:proofErr w:type="spellEnd"/>
      <w:r w:rsidRPr="009B1947">
        <w:rPr>
          <w:rFonts w:ascii="Arial" w:hAnsi="Arial" w:cs="Arial"/>
        </w:rPr>
        <w:t xml:space="preserve">, Twitter </w:t>
      </w:r>
      <w:proofErr w:type="spellStart"/>
      <w:r w:rsidRPr="009B1947">
        <w:rPr>
          <w:rFonts w:ascii="Arial" w:hAnsi="Arial" w:cs="Arial"/>
        </w:rPr>
        <w:t>vigilance</w:t>
      </w:r>
      <w:proofErr w:type="spellEnd"/>
      <w:r w:rsidRPr="009B1947">
        <w:rPr>
          <w:rFonts w:ascii="Arial" w:hAnsi="Arial" w:cs="Arial"/>
        </w:rPr>
        <w:t xml:space="preserve">, NLP, </w:t>
      </w:r>
      <w:proofErr w:type="spellStart"/>
      <w:r w:rsidRPr="009B1947">
        <w:rPr>
          <w:rFonts w:ascii="Arial" w:hAnsi="Arial" w:cs="Arial"/>
        </w:rPr>
        <w:t>parallel</w:t>
      </w:r>
      <w:proofErr w:type="spellEnd"/>
      <w:r w:rsidRPr="009B1947">
        <w:rPr>
          <w:rFonts w:ascii="Arial" w:hAnsi="Arial" w:cs="Arial"/>
        </w:rPr>
        <w:t xml:space="preserve"> and </w:t>
      </w:r>
      <w:proofErr w:type="spellStart"/>
      <w:r w:rsidRPr="009B1947">
        <w:rPr>
          <w:rFonts w:ascii="Arial" w:hAnsi="Arial" w:cs="Arial"/>
        </w:rPr>
        <w:t>distributed</w:t>
      </w:r>
      <w:proofErr w:type="spellEnd"/>
      <w:r w:rsidRPr="009B1947">
        <w:rPr>
          <w:rFonts w:ascii="Arial" w:hAnsi="Arial" w:cs="Arial"/>
        </w:rPr>
        <w:t xml:space="preserve"> processing, </w:t>
      </w:r>
      <w:proofErr w:type="spellStart"/>
      <w:r w:rsidRPr="009B1947">
        <w:rPr>
          <w:rFonts w:ascii="Arial" w:hAnsi="Arial" w:cs="Arial"/>
        </w:rPr>
        <w:t>tensor</w:t>
      </w:r>
      <w:proofErr w:type="spellEnd"/>
      <w:r w:rsidRPr="009B1947">
        <w:rPr>
          <w:rFonts w:ascii="Arial" w:hAnsi="Arial" w:cs="Arial"/>
        </w:rPr>
        <w:t xml:space="preserve"> flow, machine learning, personal </w:t>
      </w:r>
      <w:proofErr w:type="spellStart"/>
      <w:r w:rsidRPr="009B1947">
        <w:rPr>
          <w:rFonts w:ascii="Arial" w:hAnsi="Arial" w:cs="Arial"/>
        </w:rPr>
        <w:t>assistant</w:t>
      </w:r>
      <w:proofErr w:type="spellEnd"/>
      <w:r w:rsidRPr="009B1947">
        <w:rPr>
          <w:rFonts w:ascii="Arial" w:hAnsi="Arial" w:cs="Arial"/>
        </w:rPr>
        <w:t xml:space="preserve">, etc. </w:t>
      </w:r>
    </w:p>
    <w:p w14:paraId="0811CC4A" w14:textId="77777777" w:rsidR="00D35729" w:rsidRDefault="009B1947" w:rsidP="00D35729">
      <w:pPr>
        <w:pBdr>
          <w:top w:val="nil"/>
          <w:left w:val="nil"/>
          <w:bottom w:val="nil"/>
          <w:right w:val="nil"/>
          <w:between w:val="nil"/>
        </w:pBdr>
        <w:spacing w:line="276" w:lineRule="auto"/>
        <w:jc w:val="both"/>
        <w:rPr>
          <w:rFonts w:ascii="Arial" w:eastAsia="Arial" w:hAnsi="Arial" w:cs="Arial"/>
        </w:rPr>
      </w:pPr>
      <w:r w:rsidRPr="009B1947">
        <w:rPr>
          <w:rFonts w:ascii="Arial" w:eastAsia="Arial" w:hAnsi="Arial" w:cs="Arial"/>
        </w:rPr>
        <w:t>DISIT lab ha contribuito in svariati progetti di ricerca:</w:t>
      </w:r>
    </w:p>
    <w:p w14:paraId="64577BEC" w14:textId="2D016368" w:rsidR="00D35729" w:rsidRDefault="00D35729" w:rsidP="00D35729">
      <w:pPr>
        <w:pStyle w:val="Paragrafoelenco"/>
        <w:numPr>
          <w:ilvl w:val="0"/>
          <w:numId w:val="6"/>
        </w:numPr>
        <w:pBdr>
          <w:top w:val="nil"/>
          <w:left w:val="nil"/>
          <w:bottom w:val="nil"/>
          <w:right w:val="nil"/>
          <w:between w:val="nil"/>
        </w:pBdr>
        <w:spacing w:line="276" w:lineRule="auto"/>
        <w:jc w:val="both"/>
        <w:rPr>
          <w:rFonts w:ascii="Arial" w:hAnsi="Arial" w:cs="Arial"/>
        </w:rPr>
      </w:pPr>
      <w:proofErr w:type="spellStart"/>
      <w:r>
        <w:rPr>
          <w:rFonts w:ascii="Arial" w:hAnsi="Arial" w:cs="Arial"/>
        </w:rPr>
        <w:t>Grid</w:t>
      </w:r>
      <w:proofErr w:type="spellEnd"/>
      <w:r>
        <w:rPr>
          <w:rFonts w:ascii="Arial" w:hAnsi="Arial" w:cs="Arial"/>
        </w:rPr>
        <w:t xml:space="preserve"> cloud e media: AXMEDIS EC FP7, ICARO </w:t>
      </w:r>
    </w:p>
    <w:p w14:paraId="05200ADA" w14:textId="3048889A" w:rsidR="00D35729" w:rsidRDefault="00D35729" w:rsidP="00D35729">
      <w:pPr>
        <w:pStyle w:val="Paragrafoelenco"/>
        <w:numPr>
          <w:ilvl w:val="0"/>
          <w:numId w:val="6"/>
        </w:numPr>
        <w:pBdr>
          <w:top w:val="nil"/>
          <w:left w:val="nil"/>
          <w:bottom w:val="nil"/>
          <w:right w:val="nil"/>
          <w:between w:val="nil"/>
        </w:pBdr>
        <w:spacing w:line="276" w:lineRule="auto"/>
        <w:jc w:val="both"/>
        <w:rPr>
          <w:rFonts w:ascii="Arial" w:hAnsi="Arial" w:cs="Arial"/>
        </w:rPr>
      </w:pPr>
      <w:r>
        <w:rPr>
          <w:rFonts w:ascii="Arial" w:hAnsi="Arial" w:cs="Arial"/>
        </w:rPr>
        <w:t xml:space="preserve">Smart City (GOV, </w:t>
      </w:r>
      <w:proofErr w:type="spellStart"/>
      <w:r>
        <w:rPr>
          <w:rFonts w:ascii="Arial" w:hAnsi="Arial" w:cs="Arial"/>
        </w:rPr>
        <w:t>tourism</w:t>
      </w:r>
      <w:proofErr w:type="spellEnd"/>
      <w:r>
        <w:rPr>
          <w:rFonts w:ascii="Arial" w:hAnsi="Arial" w:cs="Arial"/>
        </w:rPr>
        <w:t xml:space="preserve">, energy, user flow): </w:t>
      </w:r>
      <w:r w:rsidR="009B1947" w:rsidRPr="00D35729">
        <w:rPr>
          <w:rFonts w:ascii="Arial" w:hAnsi="Arial" w:cs="Arial"/>
        </w:rPr>
        <w:t xml:space="preserve">REPLICATE H2020, RESOLUTE H2020, </w:t>
      </w:r>
      <w:r w:rsidRPr="00D35729">
        <w:rPr>
          <w:rFonts w:ascii="Arial" w:hAnsi="Arial" w:cs="Arial"/>
        </w:rPr>
        <w:t>Snap4City Select4Cities H2020,</w:t>
      </w:r>
      <w:r>
        <w:rPr>
          <w:rFonts w:ascii="Arial" w:hAnsi="Arial" w:cs="Arial"/>
        </w:rPr>
        <w:t xml:space="preserve"> 5G, HERITDATA Interreg</w:t>
      </w:r>
      <w:r w:rsidR="00503168">
        <w:rPr>
          <w:rFonts w:ascii="Arial" w:hAnsi="Arial" w:cs="Arial"/>
        </w:rPr>
        <w:t xml:space="preserve">, </w:t>
      </w:r>
      <w:proofErr w:type="spellStart"/>
      <w:r w:rsidR="00503168">
        <w:rPr>
          <w:rFonts w:ascii="Arial" w:hAnsi="Arial" w:cs="Arial"/>
        </w:rPr>
        <w:t>smartBed</w:t>
      </w:r>
      <w:proofErr w:type="spellEnd"/>
      <w:r w:rsidR="00503168">
        <w:rPr>
          <w:rFonts w:ascii="Arial" w:hAnsi="Arial" w:cs="Arial"/>
        </w:rPr>
        <w:t xml:space="preserve">, etc. </w:t>
      </w:r>
    </w:p>
    <w:p w14:paraId="64D9233D" w14:textId="14D1F41E" w:rsidR="00D35729" w:rsidRDefault="00D35729" w:rsidP="00D35729">
      <w:pPr>
        <w:pStyle w:val="Paragrafoelenco"/>
        <w:numPr>
          <w:ilvl w:val="0"/>
          <w:numId w:val="6"/>
        </w:numPr>
        <w:pBdr>
          <w:top w:val="nil"/>
          <w:left w:val="nil"/>
          <w:bottom w:val="nil"/>
          <w:right w:val="nil"/>
          <w:between w:val="nil"/>
        </w:pBdr>
        <w:spacing w:line="276" w:lineRule="auto"/>
        <w:jc w:val="both"/>
        <w:rPr>
          <w:rFonts w:ascii="Arial" w:hAnsi="Arial" w:cs="Arial"/>
        </w:rPr>
      </w:pPr>
      <w:r>
        <w:rPr>
          <w:rFonts w:ascii="Arial" w:hAnsi="Arial" w:cs="Arial"/>
        </w:rPr>
        <w:t>Mobilità e trasporti smart city (</w:t>
      </w:r>
      <w:proofErr w:type="spellStart"/>
      <w:r>
        <w:rPr>
          <w:rFonts w:ascii="Arial" w:hAnsi="Arial" w:cs="Arial"/>
        </w:rPr>
        <w:t>traffic</w:t>
      </w:r>
      <w:proofErr w:type="spellEnd"/>
      <w:r>
        <w:rPr>
          <w:rFonts w:ascii="Arial" w:hAnsi="Arial" w:cs="Arial"/>
        </w:rPr>
        <w:t xml:space="preserve"> flow, parking): </w:t>
      </w:r>
      <w:r w:rsidR="009B1947" w:rsidRPr="00D35729">
        <w:rPr>
          <w:rFonts w:ascii="Arial" w:hAnsi="Arial" w:cs="Arial"/>
        </w:rPr>
        <w:t>Sii-</w:t>
      </w:r>
      <w:proofErr w:type="spellStart"/>
      <w:r w:rsidR="009B1947" w:rsidRPr="00D35729">
        <w:rPr>
          <w:rFonts w:ascii="Arial" w:hAnsi="Arial" w:cs="Arial"/>
        </w:rPr>
        <w:t>Mobility</w:t>
      </w:r>
      <w:proofErr w:type="spellEnd"/>
      <w:r w:rsidR="009B1947" w:rsidRPr="00D35729">
        <w:rPr>
          <w:rFonts w:ascii="Arial" w:hAnsi="Arial" w:cs="Arial"/>
        </w:rPr>
        <w:t xml:space="preserve"> MIUR SCN, </w:t>
      </w:r>
      <w:r w:rsidRPr="00D35729">
        <w:rPr>
          <w:rFonts w:ascii="Arial" w:hAnsi="Arial" w:cs="Arial"/>
        </w:rPr>
        <w:t>MOSAIC RT,</w:t>
      </w:r>
      <w:r>
        <w:rPr>
          <w:rFonts w:ascii="Arial" w:hAnsi="Arial" w:cs="Arial"/>
        </w:rPr>
        <w:t xml:space="preserve"> MOBIMART Interreg</w:t>
      </w:r>
    </w:p>
    <w:p w14:paraId="2D85DDBD" w14:textId="77777777" w:rsidR="00D35729" w:rsidRDefault="00D35729" w:rsidP="00B47E59">
      <w:pPr>
        <w:pStyle w:val="Paragrafoelenco"/>
        <w:numPr>
          <w:ilvl w:val="0"/>
          <w:numId w:val="6"/>
        </w:numPr>
        <w:pBdr>
          <w:top w:val="nil"/>
          <w:left w:val="nil"/>
          <w:bottom w:val="nil"/>
          <w:right w:val="nil"/>
          <w:between w:val="nil"/>
        </w:pBdr>
        <w:spacing w:line="276" w:lineRule="auto"/>
        <w:jc w:val="both"/>
        <w:rPr>
          <w:rFonts w:ascii="Arial" w:hAnsi="Arial" w:cs="Arial"/>
        </w:rPr>
      </w:pPr>
      <w:r w:rsidRPr="00D35729">
        <w:rPr>
          <w:rFonts w:ascii="Arial" w:hAnsi="Arial" w:cs="Arial"/>
        </w:rPr>
        <w:t xml:space="preserve">Ambiente e smart city: </w:t>
      </w:r>
      <w:r w:rsidR="009B1947" w:rsidRPr="00D35729">
        <w:rPr>
          <w:rFonts w:ascii="Arial" w:hAnsi="Arial" w:cs="Arial"/>
        </w:rPr>
        <w:t xml:space="preserve">Life WEEE, TRAFAIR CEF, </w:t>
      </w:r>
    </w:p>
    <w:p w14:paraId="5D74BA51" w14:textId="47DA5BD7" w:rsidR="009B1947" w:rsidRPr="00D35729" w:rsidRDefault="00D35729" w:rsidP="00B47E59">
      <w:pPr>
        <w:pStyle w:val="Paragrafoelenco"/>
        <w:numPr>
          <w:ilvl w:val="0"/>
          <w:numId w:val="6"/>
        </w:numPr>
        <w:pBdr>
          <w:top w:val="nil"/>
          <w:left w:val="nil"/>
          <w:bottom w:val="nil"/>
          <w:right w:val="nil"/>
          <w:between w:val="nil"/>
        </w:pBdr>
        <w:spacing w:line="276" w:lineRule="auto"/>
        <w:jc w:val="both"/>
        <w:rPr>
          <w:rFonts w:ascii="Arial" w:hAnsi="Arial" w:cs="Arial"/>
        </w:rPr>
      </w:pPr>
      <w:r>
        <w:rPr>
          <w:rFonts w:ascii="Arial" w:hAnsi="Arial" w:cs="Arial"/>
        </w:rPr>
        <w:t xml:space="preserve">Retail: </w:t>
      </w:r>
      <w:proofErr w:type="spellStart"/>
      <w:r w:rsidR="009B1947" w:rsidRPr="00D35729">
        <w:rPr>
          <w:rFonts w:ascii="Arial" w:hAnsi="Arial" w:cs="Arial"/>
        </w:rPr>
        <w:t>FeedBack</w:t>
      </w:r>
      <w:proofErr w:type="spellEnd"/>
      <w:r w:rsidR="009B1947" w:rsidRPr="00D35729">
        <w:rPr>
          <w:rFonts w:ascii="Arial" w:hAnsi="Arial" w:cs="Arial"/>
        </w:rPr>
        <w:t xml:space="preserve"> RT, etc. </w:t>
      </w:r>
    </w:p>
    <w:p w14:paraId="621CA8BD" w14:textId="681DFE72" w:rsidR="009B1947" w:rsidRPr="009B1947" w:rsidRDefault="009B1947" w:rsidP="009B1947">
      <w:pPr>
        <w:jc w:val="both"/>
        <w:rPr>
          <w:rFonts w:ascii="Arial" w:hAnsi="Arial" w:cs="Arial"/>
        </w:rPr>
      </w:pPr>
      <w:r w:rsidRPr="009B1947">
        <w:rPr>
          <w:rFonts w:ascii="Arial" w:hAnsi="Arial" w:cs="Arial"/>
        </w:rPr>
        <w:t xml:space="preserve">DISIT gestisce piattaforme come </w:t>
      </w:r>
      <w:hyperlink r:id="rId8" w:history="1">
        <w:r w:rsidR="00D35729" w:rsidRPr="00092E47">
          <w:rPr>
            <w:rStyle w:val="Collegamentoipertestuale"/>
            <w:rFonts w:ascii="Arial" w:hAnsi="Arial" w:cs="Arial"/>
          </w:rPr>
          <w:t>Https://www.snap4city.org</w:t>
        </w:r>
      </w:hyperlink>
      <w:r w:rsidRPr="009B1947">
        <w:rPr>
          <w:rFonts w:ascii="Arial" w:hAnsi="Arial" w:cs="Arial"/>
        </w:rPr>
        <w:t xml:space="preserve">, Twitter </w:t>
      </w:r>
      <w:proofErr w:type="spellStart"/>
      <w:r w:rsidRPr="009B1947">
        <w:rPr>
          <w:rFonts w:ascii="Arial" w:hAnsi="Arial" w:cs="Arial"/>
        </w:rPr>
        <w:t>Vigilance</w:t>
      </w:r>
      <w:proofErr w:type="spellEnd"/>
      <w:r w:rsidRPr="009B1947">
        <w:rPr>
          <w:rFonts w:ascii="Arial" w:hAnsi="Arial" w:cs="Arial"/>
        </w:rPr>
        <w:t xml:space="preserve"> </w:t>
      </w:r>
      <w:hyperlink r:id="rId9" w:history="1">
        <w:r w:rsidRPr="009B1947">
          <w:rPr>
            <w:rStyle w:val="Collegamentoipertestuale"/>
            <w:rFonts w:ascii="Arial" w:hAnsi="Arial" w:cs="Arial"/>
          </w:rPr>
          <w:t>Https://www.disit.org/tv</w:t>
        </w:r>
      </w:hyperlink>
      <w:r w:rsidRPr="009B1947">
        <w:rPr>
          <w:rFonts w:ascii="Arial" w:hAnsi="Arial" w:cs="Arial"/>
        </w:rPr>
        <w:t xml:space="preserve"> </w:t>
      </w:r>
    </w:p>
    <w:p w14:paraId="067865A9" w14:textId="0D49082B" w:rsidR="009B1947" w:rsidRDefault="009B1947">
      <w:pPr>
        <w:pBdr>
          <w:top w:val="nil"/>
          <w:left w:val="nil"/>
          <w:bottom w:val="nil"/>
          <w:right w:val="nil"/>
          <w:between w:val="nil"/>
        </w:pBdr>
        <w:spacing w:line="276" w:lineRule="auto"/>
        <w:jc w:val="both"/>
        <w:rPr>
          <w:rFonts w:ascii="Arial" w:eastAsia="Arial" w:hAnsi="Arial" w:cs="Arial"/>
        </w:rPr>
      </w:pPr>
    </w:p>
    <w:p w14:paraId="0FB27155" w14:textId="77777777" w:rsidR="00D35729" w:rsidRDefault="00D35729">
      <w:pPr>
        <w:rPr>
          <w:rFonts w:ascii="Arial" w:eastAsia="Arial" w:hAnsi="Arial" w:cs="Arial"/>
          <w:color w:val="000000"/>
        </w:rPr>
      </w:pPr>
    </w:p>
    <w:tbl>
      <w:tblPr>
        <w:tblpPr w:leftFromText="141" w:rightFromText="141" w:vertAnchor="text" w:horzAnchor="margin"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48"/>
      </w:tblGrid>
      <w:tr w:rsidR="00847B9B" w14:paraId="7A479001" w14:textId="77777777" w:rsidTr="00AD74C2">
        <w:tc>
          <w:tcPr>
            <w:tcW w:w="9628" w:type="dxa"/>
            <w:gridSpan w:val="2"/>
            <w:tcBorders>
              <w:top w:val="single" w:sz="4" w:space="0" w:color="auto"/>
              <w:left w:val="single" w:sz="4" w:space="0" w:color="auto"/>
              <w:bottom w:val="single" w:sz="4" w:space="0" w:color="auto"/>
              <w:right w:val="single" w:sz="4" w:space="0" w:color="auto"/>
            </w:tcBorders>
            <w:hideMark/>
          </w:tcPr>
          <w:p w14:paraId="34D8BFEC" w14:textId="7D2A2A99" w:rsidR="00847B9B" w:rsidRDefault="00847B9B">
            <w:pPr>
              <w:rPr>
                <w:rFonts w:ascii="Arial" w:hAnsi="Arial" w:cs="Arial"/>
                <w:b/>
              </w:rPr>
            </w:pPr>
            <w:r>
              <w:rPr>
                <w:rFonts w:ascii="Arial" w:hAnsi="Arial" w:cs="Arial"/>
                <w:b/>
              </w:rPr>
              <w:lastRenderedPageBreak/>
              <w:t>PRODOTTO 1 (MAX 2000 CHAR SPAZI INCLUSI)</w:t>
            </w:r>
            <w:r w:rsidR="00503168">
              <w:rPr>
                <w:rFonts w:ascii="Arial" w:hAnsi="Arial" w:cs="Arial"/>
                <w:b/>
              </w:rPr>
              <w:t>: TRL 9</w:t>
            </w:r>
          </w:p>
        </w:tc>
      </w:tr>
      <w:tr w:rsidR="00503168" w14:paraId="06EE8769" w14:textId="77777777" w:rsidTr="00AD74C2">
        <w:tc>
          <w:tcPr>
            <w:tcW w:w="9628" w:type="dxa"/>
            <w:gridSpan w:val="2"/>
            <w:tcBorders>
              <w:top w:val="single" w:sz="4" w:space="0" w:color="auto"/>
              <w:left w:val="single" w:sz="4" w:space="0" w:color="auto"/>
              <w:bottom w:val="single" w:sz="4" w:space="0" w:color="auto"/>
              <w:right w:val="single" w:sz="4" w:space="0" w:color="auto"/>
            </w:tcBorders>
          </w:tcPr>
          <w:p w14:paraId="529DB326" w14:textId="70D90450" w:rsidR="00503168" w:rsidRPr="00DD508E" w:rsidRDefault="00503168">
            <w:pPr>
              <w:rPr>
                <w:rFonts w:ascii="Arial" w:hAnsi="Arial" w:cs="Arial"/>
                <w:b/>
                <w:sz w:val="28"/>
                <w:szCs w:val="28"/>
              </w:rPr>
            </w:pPr>
            <w:r w:rsidRPr="00DD508E">
              <w:rPr>
                <w:rFonts w:ascii="Arial" w:hAnsi="Arial" w:cs="Arial"/>
                <w:b/>
                <w:sz w:val="28"/>
                <w:szCs w:val="28"/>
              </w:rPr>
              <w:t>Snap4City (S4C), Km4City</w:t>
            </w:r>
            <w:r w:rsidR="00921AB7" w:rsidRPr="00DD508E">
              <w:rPr>
                <w:rFonts w:ascii="Arial" w:hAnsi="Arial" w:cs="Arial"/>
                <w:b/>
                <w:sz w:val="28"/>
                <w:szCs w:val="28"/>
              </w:rPr>
              <w:t xml:space="preserve"> (Km4C)</w:t>
            </w:r>
          </w:p>
        </w:tc>
      </w:tr>
      <w:tr w:rsidR="00847B9B" w14:paraId="2479CBC1" w14:textId="77777777" w:rsidTr="00AD74C2">
        <w:tc>
          <w:tcPr>
            <w:tcW w:w="1980" w:type="dxa"/>
            <w:tcBorders>
              <w:top w:val="single" w:sz="4" w:space="0" w:color="auto"/>
              <w:left w:val="single" w:sz="4" w:space="0" w:color="auto"/>
              <w:bottom w:val="single" w:sz="4" w:space="0" w:color="auto"/>
              <w:right w:val="single" w:sz="4" w:space="0" w:color="auto"/>
            </w:tcBorders>
            <w:hideMark/>
          </w:tcPr>
          <w:p w14:paraId="266C7D50" w14:textId="77777777" w:rsidR="00847B9B" w:rsidRDefault="00847B9B">
            <w:pPr>
              <w:rPr>
                <w:rFonts w:cs="Times New Roman"/>
                <w:b/>
                <w:i/>
                <w:sz w:val="22"/>
                <w:szCs w:val="22"/>
              </w:rPr>
            </w:pPr>
            <w:r>
              <w:rPr>
                <w:b/>
                <w:i/>
              </w:rPr>
              <w:t xml:space="preserve">Descrizione (400 </w:t>
            </w:r>
            <w:proofErr w:type="spellStart"/>
            <w:r>
              <w:rPr>
                <w:b/>
                <w:i/>
              </w:rPr>
              <w:t>char</w:t>
            </w:r>
            <w:proofErr w:type="spellEnd"/>
            <w:r>
              <w:rPr>
                <w:b/>
                <w:i/>
              </w:rPr>
              <w:t>)</w:t>
            </w:r>
          </w:p>
        </w:tc>
        <w:tc>
          <w:tcPr>
            <w:tcW w:w="7648" w:type="dxa"/>
            <w:tcBorders>
              <w:top w:val="single" w:sz="4" w:space="0" w:color="auto"/>
              <w:left w:val="single" w:sz="4" w:space="0" w:color="auto"/>
              <w:bottom w:val="single" w:sz="4" w:space="0" w:color="auto"/>
              <w:right w:val="single" w:sz="4" w:space="0" w:color="auto"/>
            </w:tcBorders>
            <w:hideMark/>
          </w:tcPr>
          <w:p w14:paraId="1995160A" w14:textId="743B1134" w:rsidR="00503168" w:rsidRDefault="00847B9B">
            <w:pPr>
              <w:jc w:val="both"/>
              <w:rPr>
                <w:rFonts w:ascii="Arial" w:hAnsi="Arial" w:cs="Arial"/>
              </w:rPr>
            </w:pPr>
            <w:r>
              <w:rPr>
                <w:rFonts w:ascii="Arial" w:hAnsi="Arial" w:cs="Arial"/>
              </w:rPr>
              <w:t>Snap4City (</w:t>
            </w:r>
            <w:hyperlink r:id="rId10" w:history="1">
              <w:r>
                <w:rPr>
                  <w:rStyle w:val="Collegamentoipertestuale"/>
                  <w:rFonts w:ascii="Arial" w:hAnsi="Arial" w:cs="Arial"/>
                </w:rPr>
                <w:t>Https://www.snap4city.org</w:t>
              </w:r>
            </w:hyperlink>
            <w:r>
              <w:rPr>
                <w:rFonts w:ascii="Arial" w:hAnsi="Arial" w:cs="Arial"/>
              </w:rPr>
              <w:t xml:space="preserve"> </w:t>
            </w:r>
            <w:hyperlink r:id="rId11" w:history="1">
              <w:r>
                <w:rPr>
                  <w:rStyle w:val="Collegamentoipertestuale"/>
                  <w:rFonts w:ascii="Arial" w:hAnsi="Arial" w:cs="Arial"/>
                </w:rPr>
                <w:t>Https://www.km4city.org</w:t>
              </w:r>
            </w:hyperlink>
            <w:r>
              <w:rPr>
                <w:rFonts w:ascii="Arial" w:hAnsi="Arial" w:cs="Arial"/>
              </w:rPr>
              <w:t xml:space="preserve"> ) è una piattaforma </w:t>
            </w:r>
            <w:r w:rsidR="00503168">
              <w:rPr>
                <w:rFonts w:ascii="Arial" w:hAnsi="Arial" w:cs="Arial"/>
              </w:rPr>
              <w:t xml:space="preserve">IOT, di aggregazione dati, data </w:t>
            </w:r>
            <w:proofErr w:type="spellStart"/>
            <w:r w:rsidR="00503168">
              <w:rPr>
                <w:rFonts w:ascii="Arial" w:hAnsi="Arial" w:cs="Arial"/>
              </w:rPr>
              <w:t>analytics</w:t>
            </w:r>
            <w:proofErr w:type="spellEnd"/>
            <w:r w:rsidR="00503168">
              <w:rPr>
                <w:rFonts w:ascii="Arial" w:hAnsi="Arial" w:cs="Arial"/>
              </w:rPr>
              <w:t>, dashboard, e smart city API</w:t>
            </w:r>
            <w:r w:rsidR="00AD74C2">
              <w:rPr>
                <w:rFonts w:ascii="Arial" w:hAnsi="Arial" w:cs="Arial"/>
              </w:rPr>
              <w:t>, per sviluppare applicazioni smart city in vari domini</w:t>
            </w:r>
            <w:r w:rsidR="00503168">
              <w:rPr>
                <w:rFonts w:ascii="Arial" w:hAnsi="Arial" w:cs="Arial"/>
              </w:rPr>
              <w:t xml:space="preserve">. </w:t>
            </w:r>
            <w:r w:rsidR="00503168" w:rsidRPr="00AD74C2">
              <w:rPr>
                <w:rFonts w:ascii="Arial" w:hAnsi="Arial" w:cs="Arial"/>
                <w:b/>
                <w:bCs/>
              </w:rPr>
              <w:t>Usata da</w:t>
            </w:r>
            <w:r w:rsidR="00503168">
              <w:rPr>
                <w:rFonts w:ascii="Arial" w:hAnsi="Arial" w:cs="Arial"/>
              </w:rPr>
              <w:t xml:space="preserve">: </w:t>
            </w:r>
            <w:r w:rsidR="00503168" w:rsidRPr="00503168">
              <w:rPr>
                <w:rFonts w:ascii="Arial" w:hAnsi="Arial" w:cs="Arial"/>
              </w:rPr>
              <w:t>Firenze (I), </w:t>
            </w:r>
            <w:hyperlink r:id="rId12" w:tooltip="Helsinki" w:history="1">
              <w:r w:rsidR="00503168" w:rsidRPr="00503168">
                <w:t>Helsinki</w:t>
              </w:r>
            </w:hyperlink>
            <w:r w:rsidR="00503168" w:rsidRPr="00503168">
              <w:rPr>
                <w:rFonts w:ascii="Arial" w:hAnsi="Arial" w:cs="Arial"/>
              </w:rPr>
              <w:t> (Fi), </w:t>
            </w:r>
            <w:hyperlink r:id="rId13" w:tooltip="Antwerp" w:history="1">
              <w:r w:rsidR="00503168" w:rsidRPr="00503168">
                <w:t>Antwerp</w:t>
              </w:r>
            </w:hyperlink>
            <w:r w:rsidR="00503168" w:rsidRPr="00503168">
              <w:rPr>
                <w:rFonts w:ascii="Arial" w:hAnsi="Arial" w:cs="Arial"/>
              </w:rPr>
              <w:t xml:space="preserve"> (B), Lonato del Garda (I), Valencia (S), Pont </w:t>
            </w:r>
            <w:proofErr w:type="spellStart"/>
            <w:r w:rsidR="00503168" w:rsidRPr="00503168">
              <w:rPr>
                <w:rFonts w:ascii="Arial" w:hAnsi="Arial" w:cs="Arial"/>
              </w:rPr>
              <w:t>Du</w:t>
            </w:r>
            <w:proofErr w:type="spellEnd"/>
            <w:r w:rsidR="00503168" w:rsidRPr="00503168">
              <w:rPr>
                <w:rFonts w:ascii="Arial" w:hAnsi="Arial" w:cs="Arial"/>
              </w:rPr>
              <w:t xml:space="preserve"> </w:t>
            </w:r>
            <w:proofErr w:type="spellStart"/>
            <w:r w:rsidR="00503168" w:rsidRPr="00503168">
              <w:rPr>
                <w:rFonts w:ascii="Arial" w:hAnsi="Arial" w:cs="Arial"/>
              </w:rPr>
              <w:t>Gard</w:t>
            </w:r>
            <w:proofErr w:type="spellEnd"/>
            <w:r w:rsidR="00503168" w:rsidRPr="00503168">
              <w:rPr>
                <w:rFonts w:ascii="Arial" w:hAnsi="Arial" w:cs="Arial"/>
              </w:rPr>
              <w:t xml:space="preserve"> (</w:t>
            </w:r>
            <w:proofErr w:type="spellStart"/>
            <w:r w:rsidR="00503168" w:rsidRPr="00503168">
              <w:rPr>
                <w:rFonts w:ascii="Arial" w:hAnsi="Arial" w:cs="Arial"/>
              </w:rPr>
              <w:t>Fr</w:t>
            </w:r>
            <w:proofErr w:type="spellEnd"/>
            <w:r w:rsidR="00503168" w:rsidRPr="00503168">
              <w:rPr>
                <w:rFonts w:ascii="Arial" w:hAnsi="Arial" w:cs="Arial"/>
              </w:rPr>
              <w:t>), WestGreece (Gr), Mostar (Bosnia), Dubrovnik (</w:t>
            </w:r>
            <w:proofErr w:type="spellStart"/>
            <w:r w:rsidR="00503168" w:rsidRPr="00503168">
              <w:rPr>
                <w:rFonts w:ascii="Arial" w:hAnsi="Arial" w:cs="Arial"/>
              </w:rPr>
              <w:t>Croatia</w:t>
            </w:r>
            <w:proofErr w:type="spellEnd"/>
            <w:r w:rsidR="00503168" w:rsidRPr="00503168">
              <w:rPr>
                <w:rFonts w:ascii="Arial" w:hAnsi="Arial" w:cs="Arial"/>
              </w:rPr>
              <w:t xml:space="preserve">), Santiago di Compostela (S), Pisa (I), Prato (I), Pistoia (I), Lucca (I), Arezzo (I), Grosseto (I), Livorno (I), Siena (I), Massa (I), Modena (I), Cagliari (I), Venezia (I), Roma (I), etc.; and from </w:t>
            </w:r>
            <w:proofErr w:type="spellStart"/>
            <w:r w:rsidR="00503168" w:rsidRPr="00503168">
              <w:rPr>
                <w:rFonts w:ascii="Arial" w:hAnsi="Arial" w:cs="Arial"/>
              </w:rPr>
              <w:t>regions</w:t>
            </w:r>
            <w:proofErr w:type="spellEnd"/>
            <w:r w:rsidR="00503168" w:rsidRPr="00503168">
              <w:rPr>
                <w:rFonts w:ascii="Arial" w:hAnsi="Arial" w:cs="Arial"/>
              </w:rPr>
              <w:t xml:space="preserve"> </w:t>
            </w:r>
            <w:proofErr w:type="spellStart"/>
            <w:r w:rsidR="00503168" w:rsidRPr="00503168">
              <w:rPr>
                <w:rFonts w:ascii="Arial" w:hAnsi="Arial" w:cs="Arial"/>
              </w:rPr>
              <w:t>as</w:t>
            </w:r>
            <w:proofErr w:type="spellEnd"/>
            <w:r w:rsidR="00503168" w:rsidRPr="00503168">
              <w:rPr>
                <w:rFonts w:ascii="Arial" w:hAnsi="Arial" w:cs="Arial"/>
              </w:rPr>
              <w:t xml:space="preserve"> </w:t>
            </w:r>
            <w:proofErr w:type="spellStart"/>
            <w:r w:rsidR="00503168" w:rsidRPr="00503168">
              <w:rPr>
                <w:rFonts w:ascii="Arial" w:hAnsi="Arial" w:cs="Arial"/>
              </w:rPr>
              <w:t>Tuscany</w:t>
            </w:r>
            <w:proofErr w:type="spellEnd"/>
            <w:r w:rsidR="00503168" w:rsidRPr="00503168">
              <w:rPr>
                <w:rFonts w:ascii="Arial" w:hAnsi="Arial" w:cs="Arial"/>
              </w:rPr>
              <w:t xml:space="preserve"> (I), Garda Lake (I), </w:t>
            </w:r>
            <w:proofErr w:type="spellStart"/>
            <w:r w:rsidR="00503168" w:rsidRPr="00503168">
              <w:rPr>
                <w:rFonts w:ascii="Arial" w:hAnsi="Arial" w:cs="Arial"/>
              </w:rPr>
              <w:t>Sweden</w:t>
            </w:r>
            <w:proofErr w:type="spellEnd"/>
            <w:r w:rsidR="00503168" w:rsidRPr="00503168">
              <w:rPr>
                <w:rFonts w:ascii="Arial" w:hAnsi="Arial" w:cs="Arial"/>
              </w:rPr>
              <w:t xml:space="preserve"> (</w:t>
            </w:r>
            <w:proofErr w:type="spellStart"/>
            <w:r w:rsidR="00503168" w:rsidRPr="00503168">
              <w:rPr>
                <w:rFonts w:ascii="Arial" w:hAnsi="Arial" w:cs="Arial"/>
              </w:rPr>
              <w:t>Svealand</w:t>
            </w:r>
            <w:proofErr w:type="spellEnd"/>
            <w:r w:rsidR="00503168" w:rsidRPr="00503168">
              <w:rPr>
                <w:rFonts w:ascii="Arial" w:hAnsi="Arial" w:cs="Arial"/>
              </w:rPr>
              <w:t xml:space="preserve"> </w:t>
            </w:r>
            <w:proofErr w:type="spellStart"/>
            <w:r w:rsidR="00503168" w:rsidRPr="00503168">
              <w:rPr>
                <w:rFonts w:ascii="Arial" w:hAnsi="Arial" w:cs="Arial"/>
              </w:rPr>
              <w:t>Region</w:t>
            </w:r>
            <w:proofErr w:type="spellEnd"/>
            <w:r w:rsidR="00503168" w:rsidRPr="00503168">
              <w:rPr>
                <w:rFonts w:ascii="Arial" w:hAnsi="Arial" w:cs="Arial"/>
              </w:rPr>
              <w:t xml:space="preserve">), Sardegna (I), </w:t>
            </w:r>
            <w:proofErr w:type="spellStart"/>
            <w:r w:rsidR="00503168" w:rsidRPr="00503168">
              <w:rPr>
                <w:rFonts w:ascii="Arial" w:hAnsi="Arial" w:cs="Arial"/>
              </w:rPr>
              <w:t>Belgium</w:t>
            </w:r>
            <w:proofErr w:type="spellEnd"/>
            <w:r w:rsidR="00503168" w:rsidRPr="00503168">
              <w:rPr>
                <w:rFonts w:ascii="Arial" w:hAnsi="Arial" w:cs="Arial"/>
              </w:rPr>
              <w:t xml:space="preserve"> (B), </w:t>
            </w:r>
            <w:proofErr w:type="spellStart"/>
            <w:r w:rsidR="00503168" w:rsidRPr="00503168">
              <w:rPr>
                <w:rFonts w:ascii="Arial" w:hAnsi="Arial" w:cs="Arial"/>
              </w:rPr>
              <w:t>Finland</w:t>
            </w:r>
            <w:proofErr w:type="spellEnd"/>
            <w:r w:rsidR="00503168" w:rsidRPr="00503168">
              <w:rPr>
                <w:rFonts w:ascii="Arial" w:hAnsi="Arial" w:cs="Arial"/>
              </w:rPr>
              <w:t xml:space="preserve"> (</w:t>
            </w:r>
            <w:proofErr w:type="spellStart"/>
            <w:r w:rsidR="00503168" w:rsidRPr="00503168">
              <w:rPr>
                <w:rFonts w:ascii="Arial" w:hAnsi="Arial" w:cs="Arial"/>
              </w:rPr>
              <w:t>Fl</w:t>
            </w:r>
            <w:proofErr w:type="spellEnd"/>
            <w:r w:rsidR="00503168" w:rsidRPr="00503168">
              <w:rPr>
                <w:rFonts w:ascii="Arial" w:hAnsi="Arial" w:cs="Arial"/>
              </w:rPr>
              <w:t xml:space="preserve">), Emilia Romagna (I), </w:t>
            </w:r>
            <w:proofErr w:type="spellStart"/>
            <w:r w:rsidR="00503168" w:rsidRPr="00503168">
              <w:rPr>
                <w:rFonts w:ascii="Arial" w:hAnsi="Arial" w:cs="Arial"/>
              </w:rPr>
              <w:t>Spain</w:t>
            </w:r>
            <w:proofErr w:type="spellEnd"/>
            <w:r w:rsidR="00503168" w:rsidRPr="00503168">
              <w:rPr>
                <w:rFonts w:ascii="Arial" w:hAnsi="Arial" w:cs="Arial"/>
              </w:rPr>
              <w:t xml:space="preserve"> (S), WestGreece (Gr), </w:t>
            </w:r>
            <w:proofErr w:type="spellStart"/>
            <w:r w:rsidR="00503168" w:rsidRPr="00503168">
              <w:rPr>
                <w:rFonts w:ascii="Arial" w:hAnsi="Arial" w:cs="Arial"/>
              </w:rPr>
              <w:t>Occitanie</w:t>
            </w:r>
            <w:proofErr w:type="spellEnd"/>
            <w:r w:rsidR="00503168" w:rsidRPr="00503168">
              <w:rPr>
                <w:rFonts w:ascii="Arial" w:hAnsi="Arial" w:cs="Arial"/>
              </w:rPr>
              <w:t xml:space="preserve"> (</w:t>
            </w:r>
            <w:proofErr w:type="spellStart"/>
            <w:r w:rsidR="00503168" w:rsidRPr="00503168">
              <w:rPr>
                <w:rFonts w:ascii="Arial" w:hAnsi="Arial" w:cs="Arial"/>
              </w:rPr>
              <w:t>Fr</w:t>
            </w:r>
            <w:proofErr w:type="spellEnd"/>
            <w:r w:rsidR="00503168" w:rsidRPr="00503168">
              <w:rPr>
                <w:rFonts w:ascii="Arial" w:hAnsi="Arial" w:cs="Arial"/>
              </w:rPr>
              <w:t xml:space="preserve">), </w:t>
            </w:r>
            <w:proofErr w:type="spellStart"/>
            <w:r w:rsidR="00503168" w:rsidRPr="00503168">
              <w:rPr>
                <w:rFonts w:ascii="Arial" w:hAnsi="Arial" w:cs="Arial"/>
              </w:rPr>
              <w:t>Bosnia-Herzegovina</w:t>
            </w:r>
            <w:proofErr w:type="spellEnd"/>
            <w:r w:rsidR="00503168" w:rsidRPr="00503168">
              <w:rPr>
                <w:rFonts w:ascii="Arial" w:hAnsi="Arial" w:cs="Arial"/>
              </w:rPr>
              <w:t xml:space="preserve">, </w:t>
            </w:r>
            <w:proofErr w:type="spellStart"/>
            <w:r w:rsidR="00503168" w:rsidRPr="00503168">
              <w:rPr>
                <w:rFonts w:ascii="Arial" w:hAnsi="Arial" w:cs="Arial"/>
              </w:rPr>
              <w:t>Croatia</w:t>
            </w:r>
            <w:proofErr w:type="spellEnd"/>
            <w:r w:rsidR="00503168" w:rsidRPr="00503168">
              <w:rPr>
                <w:rFonts w:ascii="Arial" w:hAnsi="Arial" w:cs="Arial"/>
              </w:rPr>
              <w:t>, etc. </w:t>
            </w:r>
            <w:r w:rsidR="00503168" w:rsidRPr="00503168">
              <w:rPr>
                <w:b/>
                <w:bCs/>
              </w:rPr>
              <w:t> </w:t>
            </w:r>
          </w:p>
          <w:p w14:paraId="2B101EC9" w14:textId="44BE572E" w:rsidR="00847B9B" w:rsidRDefault="00847B9B">
            <w:pPr>
              <w:jc w:val="both"/>
              <w:rPr>
                <w:rFonts w:ascii="Arial" w:hAnsi="Arial" w:cs="Arial"/>
              </w:rPr>
            </w:pPr>
            <w:r>
              <w:rPr>
                <w:rFonts w:ascii="Arial" w:hAnsi="Arial" w:cs="Arial"/>
              </w:rPr>
              <w:t xml:space="preserve">I dati vengono aggregati in modo automatico sulla base dell’ontologia Km4City. </w:t>
            </w:r>
            <w:r w:rsidR="00062680">
              <w:rPr>
                <w:rFonts w:ascii="Arial" w:hAnsi="Arial" w:cs="Arial"/>
              </w:rPr>
              <w:t xml:space="preserve">La piattaforma è 100% a </w:t>
            </w:r>
            <w:proofErr w:type="spellStart"/>
            <w:proofErr w:type="gramStart"/>
            <w:r>
              <w:rPr>
                <w:rFonts w:ascii="Arial" w:hAnsi="Arial" w:cs="Arial"/>
                <w:b/>
              </w:rPr>
              <w:t>MicroServizi</w:t>
            </w:r>
            <w:proofErr w:type="spellEnd"/>
            <w:proofErr w:type="gramEnd"/>
            <w:r w:rsidR="00062680">
              <w:rPr>
                <w:rFonts w:ascii="Arial" w:hAnsi="Arial" w:cs="Arial"/>
                <w:b/>
              </w:rPr>
              <w:t xml:space="preserve"> per</w:t>
            </w:r>
            <w:r>
              <w:rPr>
                <w:rFonts w:ascii="Arial" w:hAnsi="Arial" w:cs="Arial"/>
              </w:rPr>
              <w:t xml:space="preserve"> sviluppare in modo semplice processi data </w:t>
            </w:r>
            <w:proofErr w:type="spellStart"/>
            <w:r>
              <w:rPr>
                <w:rFonts w:ascii="Arial" w:hAnsi="Arial" w:cs="Arial"/>
              </w:rPr>
              <w:t>driven</w:t>
            </w:r>
            <w:proofErr w:type="spellEnd"/>
            <w:r>
              <w:rPr>
                <w:rFonts w:ascii="Arial" w:hAnsi="Arial" w:cs="Arial"/>
              </w:rPr>
              <w:t xml:space="preserve"> e periodici di Data Analytic, IOT Applications, e </w:t>
            </w:r>
            <w:r w:rsidR="00062680">
              <w:rPr>
                <w:rFonts w:ascii="Arial" w:hAnsi="Arial" w:cs="Arial"/>
              </w:rPr>
              <w:t xml:space="preserve">BI </w:t>
            </w:r>
            <w:r>
              <w:rPr>
                <w:rFonts w:ascii="Arial" w:hAnsi="Arial" w:cs="Arial"/>
              </w:rPr>
              <w:t>Dashboard. Le IOT Application e le Dashboard possono essere sviluppate tramite tool visuali online.</w:t>
            </w:r>
          </w:p>
        </w:tc>
      </w:tr>
      <w:tr w:rsidR="00847B9B" w14:paraId="36110577" w14:textId="77777777" w:rsidTr="00AD74C2">
        <w:tc>
          <w:tcPr>
            <w:tcW w:w="1980" w:type="dxa"/>
            <w:tcBorders>
              <w:top w:val="single" w:sz="4" w:space="0" w:color="auto"/>
              <w:left w:val="single" w:sz="4" w:space="0" w:color="auto"/>
              <w:bottom w:val="single" w:sz="4" w:space="0" w:color="auto"/>
              <w:right w:val="single" w:sz="4" w:space="0" w:color="auto"/>
            </w:tcBorders>
            <w:hideMark/>
          </w:tcPr>
          <w:p w14:paraId="6F8A7092" w14:textId="77777777" w:rsidR="00847B9B" w:rsidRDefault="00847B9B">
            <w:pPr>
              <w:rPr>
                <w:rFonts w:cs="Times New Roman"/>
                <w:b/>
                <w:i/>
                <w:sz w:val="22"/>
                <w:szCs w:val="22"/>
              </w:rPr>
            </w:pPr>
            <w:r>
              <w:rPr>
                <w:b/>
                <w:i/>
              </w:rPr>
              <w:t xml:space="preserve">Benefici chiave (300 </w:t>
            </w:r>
            <w:proofErr w:type="spellStart"/>
            <w:r>
              <w:rPr>
                <w:b/>
                <w:i/>
              </w:rPr>
              <w:t>char</w:t>
            </w:r>
            <w:proofErr w:type="spellEnd"/>
            <w:r>
              <w:rPr>
                <w:b/>
                <w:i/>
              </w:rPr>
              <w:t>)</w:t>
            </w:r>
          </w:p>
        </w:tc>
        <w:tc>
          <w:tcPr>
            <w:tcW w:w="7648" w:type="dxa"/>
            <w:tcBorders>
              <w:top w:val="single" w:sz="4" w:space="0" w:color="auto"/>
              <w:left w:val="single" w:sz="4" w:space="0" w:color="auto"/>
              <w:bottom w:val="single" w:sz="4" w:space="0" w:color="auto"/>
              <w:right w:val="single" w:sz="4" w:space="0" w:color="auto"/>
            </w:tcBorders>
            <w:hideMark/>
          </w:tcPr>
          <w:p w14:paraId="78FA9257" w14:textId="77777777" w:rsidR="00847B9B" w:rsidRDefault="00847B9B" w:rsidP="00847B9B">
            <w:pPr>
              <w:numPr>
                <w:ilvl w:val="0"/>
                <w:numId w:val="7"/>
              </w:numPr>
              <w:spacing w:line="276" w:lineRule="auto"/>
              <w:jc w:val="both"/>
              <w:rPr>
                <w:rFonts w:ascii="Arial" w:hAnsi="Arial" w:cs="Arial"/>
              </w:rPr>
            </w:pPr>
            <w:r>
              <w:rPr>
                <w:rFonts w:ascii="Arial" w:hAnsi="Arial" w:cs="Arial"/>
              </w:rPr>
              <w:t>Gestione di Smart City per la produzione di servizi smart, control room, IOT Application di gestione e controllo</w:t>
            </w:r>
          </w:p>
          <w:p w14:paraId="2813633E" w14:textId="77777777" w:rsidR="00847B9B" w:rsidRDefault="00503168" w:rsidP="00847B9B">
            <w:pPr>
              <w:numPr>
                <w:ilvl w:val="0"/>
                <w:numId w:val="7"/>
              </w:numPr>
              <w:spacing w:line="276" w:lineRule="auto"/>
              <w:jc w:val="both"/>
              <w:rPr>
                <w:rFonts w:ascii="Arial" w:hAnsi="Arial" w:cs="Arial"/>
              </w:rPr>
            </w:pPr>
            <w:r>
              <w:rPr>
                <w:rFonts w:ascii="Arial" w:hAnsi="Arial" w:cs="Arial"/>
              </w:rPr>
              <w:t>Lo sviluppo delle soluzioni è semplice e molto veloce</w:t>
            </w:r>
          </w:p>
          <w:p w14:paraId="3FCCFCF4" w14:textId="24C14955" w:rsidR="00503168" w:rsidRDefault="00503168" w:rsidP="00847B9B">
            <w:pPr>
              <w:numPr>
                <w:ilvl w:val="0"/>
                <w:numId w:val="7"/>
              </w:numPr>
              <w:spacing w:line="276" w:lineRule="auto"/>
              <w:jc w:val="both"/>
              <w:rPr>
                <w:rFonts w:ascii="Arial" w:hAnsi="Arial" w:cs="Arial"/>
              </w:rPr>
            </w:pPr>
            <w:r>
              <w:rPr>
                <w:rFonts w:ascii="Arial" w:hAnsi="Arial" w:cs="Arial"/>
              </w:rPr>
              <w:t xml:space="preserve">È una piattaforma ufficiale FIWARE, </w:t>
            </w:r>
            <w:proofErr w:type="spellStart"/>
            <w:r>
              <w:rPr>
                <w:rFonts w:ascii="Arial" w:hAnsi="Arial" w:cs="Arial"/>
              </w:rPr>
              <w:t>Node</w:t>
            </w:r>
            <w:proofErr w:type="spellEnd"/>
            <w:r>
              <w:rPr>
                <w:rFonts w:ascii="Arial" w:hAnsi="Arial" w:cs="Arial"/>
              </w:rPr>
              <w:t xml:space="preserve">-RED, E015, EOSC, </w:t>
            </w:r>
            <w:proofErr w:type="spellStart"/>
            <w:r>
              <w:rPr>
                <w:rFonts w:ascii="Arial" w:hAnsi="Arial" w:cs="Arial"/>
              </w:rPr>
              <w:t>BeeSmart</w:t>
            </w:r>
            <w:proofErr w:type="spellEnd"/>
            <w:r>
              <w:rPr>
                <w:rFonts w:ascii="Arial" w:hAnsi="Arial" w:cs="Arial"/>
              </w:rPr>
              <w:t xml:space="preserve">, etc. </w:t>
            </w:r>
          </w:p>
        </w:tc>
      </w:tr>
      <w:tr w:rsidR="00847B9B" w14:paraId="1A23731E" w14:textId="77777777" w:rsidTr="00AD74C2">
        <w:tc>
          <w:tcPr>
            <w:tcW w:w="1980" w:type="dxa"/>
            <w:tcBorders>
              <w:top w:val="single" w:sz="4" w:space="0" w:color="auto"/>
              <w:left w:val="single" w:sz="4" w:space="0" w:color="auto"/>
              <w:bottom w:val="single" w:sz="4" w:space="0" w:color="auto"/>
              <w:right w:val="single" w:sz="4" w:space="0" w:color="auto"/>
            </w:tcBorders>
            <w:hideMark/>
          </w:tcPr>
          <w:p w14:paraId="460B847D" w14:textId="77777777" w:rsidR="00847B9B" w:rsidRDefault="00847B9B">
            <w:pPr>
              <w:rPr>
                <w:rFonts w:cs="Times New Roman"/>
                <w:b/>
                <w:i/>
                <w:sz w:val="22"/>
                <w:szCs w:val="22"/>
              </w:rPr>
            </w:pPr>
            <w:r>
              <w:rPr>
                <w:b/>
                <w:i/>
              </w:rPr>
              <w:t xml:space="preserve">Possibili Beneficiari (250 </w:t>
            </w:r>
            <w:proofErr w:type="spellStart"/>
            <w:r>
              <w:rPr>
                <w:b/>
                <w:i/>
              </w:rPr>
              <w:t>char</w:t>
            </w:r>
            <w:proofErr w:type="spellEnd"/>
            <w:r>
              <w:rPr>
                <w:b/>
                <w:i/>
              </w:rPr>
              <w:t>)</w:t>
            </w:r>
          </w:p>
        </w:tc>
        <w:tc>
          <w:tcPr>
            <w:tcW w:w="7648" w:type="dxa"/>
            <w:tcBorders>
              <w:top w:val="single" w:sz="4" w:space="0" w:color="auto"/>
              <w:left w:val="single" w:sz="4" w:space="0" w:color="auto"/>
              <w:bottom w:val="single" w:sz="4" w:space="0" w:color="auto"/>
              <w:right w:val="single" w:sz="4" w:space="0" w:color="auto"/>
            </w:tcBorders>
            <w:hideMark/>
          </w:tcPr>
          <w:p w14:paraId="42E69C95" w14:textId="77777777" w:rsidR="00847B9B" w:rsidRDefault="00847B9B">
            <w:pPr>
              <w:jc w:val="both"/>
              <w:rPr>
                <w:rFonts w:ascii="Arial" w:hAnsi="Arial" w:cs="Arial"/>
              </w:rPr>
            </w:pPr>
            <w:r>
              <w:rPr>
                <w:rFonts w:ascii="Arial" w:hAnsi="Arial" w:cs="Arial"/>
              </w:rPr>
              <w:t>Sono possibili beneficiari:</w:t>
            </w:r>
          </w:p>
          <w:p w14:paraId="2411CC8F" w14:textId="77777777" w:rsidR="00847B9B" w:rsidRDefault="00847B9B" w:rsidP="00847B9B">
            <w:pPr>
              <w:numPr>
                <w:ilvl w:val="0"/>
                <w:numId w:val="8"/>
              </w:numPr>
              <w:spacing w:line="276" w:lineRule="auto"/>
              <w:jc w:val="both"/>
              <w:rPr>
                <w:rFonts w:ascii="Arial" w:hAnsi="Arial" w:cs="Arial"/>
              </w:rPr>
            </w:pPr>
            <w:r>
              <w:rPr>
                <w:rFonts w:ascii="Arial" w:hAnsi="Arial" w:cs="Arial"/>
              </w:rPr>
              <w:t>Città, provincie, regioni</w:t>
            </w:r>
          </w:p>
          <w:p w14:paraId="59E147EA" w14:textId="77777777" w:rsidR="00847B9B" w:rsidRDefault="00847B9B" w:rsidP="00847B9B">
            <w:pPr>
              <w:numPr>
                <w:ilvl w:val="0"/>
                <w:numId w:val="8"/>
              </w:numPr>
              <w:spacing w:line="276" w:lineRule="auto"/>
              <w:jc w:val="both"/>
              <w:rPr>
                <w:rFonts w:ascii="Arial" w:hAnsi="Arial" w:cs="Arial"/>
              </w:rPr>
            </w:pPr>
            <w:r>
              <w:rPr>
                <w:rFonts w:ascii="Arial" w:hAnsi="Arial" w:cs="Arial"/>
              </w:rPr>
              <w:t>Operatori della città</w:t>
            </w:r>
          </w:p>
          <w:p w14:paraId="3290BE2A" w14:textId="77777777" w:rsidR="00847B9B" w:rsidRDefault="00847B9B" w:rsidP="00847B9B">
            <w:pPr>
              <w:numPr>
                <w:ilvl w:val="0"/>
                <w:numId w:val="8"/>
              </w:numPr>
              <w:spacing w:line="276" w:lineRule="auto"/>
              <w:jc w:val="both"/>
              <w:rPr>
                <w:rFonts w:ascii="Arial" w:hAnsi="Arial" w:cs="Arial"/>
              </w:rPr>
            </w:pPr>
            <w:r>
              <w:rPr>
                <w:rFonts w:ascii="Arial" w:hAnsi="Arial" w:cs="Arial"/>
              </w:rPr>
              <w:t>Living Lab e Coworking services</w:t>
            </w:r>
          </w:p>
          <w:p w14:paraId="75DC2925" w14:textId="77777777" w:rsidR="00847B9B" w:rsidRDefault="00847B9B" w:rsidP="00847B9B">
            <w:pPr>
              <w:numPr>
                <w:ilvl w:val="0"/>
                <w:numId w:val="8"/>
              </w:numPr>
              <w:spacing w:line="276" w:lineRule="auto"/>
              <w:jc w:val="both"/>
              <w:rPr>
                <w:rFonts w:ascii="Arial" w:hAnsi="Arial" w:cs="Arial"/>
              </w:rPr>
            </w:pPr>
            <w:r>
              <w:rPr>
                <w:rFonts w:ascii="Arial" w:hAnsi="Arial" w:cs="Arial"/>
              </w:rPr>
              <w:t>Utenti finali</w:t>
            </w:r>
          </w:p>
        </w:tc>
      </w:tr>
      <w:tr w:rsidR="00847B9B" w14:paraId="116B52CD" w14:textId="77777777" w:rsidTr="00AD74C2">
        <w:tc>
          <w:tcPr>
            <w:tcW w:w="1980" w:type="dxa"/>
            <w:tcBorders>
              <w:top w:val="single" w:sz="4" w:space="0" w:color="auto"/>
              <w:left w:val="single" w:sz="4" w:space="0" w:color="auto"/>
              <w:bottom w:val="single" w:sz="4" w:space="0" w:color="auto"/>
              <w:right w:val="single" w:sz="4" w:space="0" w:color="auto"/>
            </w:tcBorders>
            <w:hideMark/>
          </w:tcPr>
          <w:p w14:paraId="5D041758" w14:textId="77777777" w:rsidR="00847B9B" w:rsidRDefault="00847B9B">
            <w:pPr>
              <w:rPr>
                <w:rFonts w:cs="Times New Roman"/>
                <w:b/>
                <w:i/>
                <w:sz w:val="22"/>
                <w:szCs w:val="22"/>
              </w:rPr>
            </w:pPr>
            <w:r>
              <w:rPr>
                <w:b/>
                <w:i/>
              </w:rPr>
              <w:t xml:space="preserve">Elementi di innovazione (300 </w:t>
            </w:r>
            <w:proofErr w:type="spellStart"/>
            <w:r>
              <w:rPr>
                <w:b/>
                <w:i/>
              </w:rPr>
              <w:t>char</w:t>
            </w:r>
            <w:proofErr w:type="spellEnd"/>
            <w:r>
              <w:rPr>
                <w:b/>
                <w:i/>
              </w:rPr>
              <w:t>)</w:t>
            </w:r>
          </w:p>
        </w:tc>
        <w:tc>
          <w:tcPr>
            <w:tcW w:w="7648" w:type="dxa"/>
            <w:tcBorders>
              <w:top w:val="single" w:sz="4" w:space="0" w:color="auto"/>
              <w:left w:val="single" w:sz="4" w:space="0" w:color="auto"/>
              <w:bottom w:val="single" w:sz="4" w:space="0" w:color="auto"/>
              <w:right w:val="single" w:sz="4" w:space="0" w:color="auto"/>
            </w:tcBorders>
            <w:hideMark/>
          </w:tcPr>
          <w:p w14:paraId="010075D2" w14:textId="2A3FA3D4" w:rsidR="00847B9B" w:rsidRDefault="00847B9B">
            <w:pPr>
              <w:jc w:val="both"/>
              <w:rPr>
                <w:rFonts w:ascii="Arial" w:hAnsi="Arial" w:cs="Arial"/>
              </w:rPr>
            </w:pPr>
            <w:r>
              <w:rPr>
                <w:rFonts w:ascii="Arial" w:hAnsi="Arial" w:cs="Arial"/>
              </w:rPr>
              <w:t>Snap4City:</w:t>
            </w:r>
            <w:r w:rsidR="00AD74C2">
              <w:rPr>
                <w:rFonts w:ascii="Arial" w:hAnsi="Arial" w:cs="Arial"/>
              </w:rPr>
              <w:t xml:space="preserve"> </w:t>
            </w:r>
            <w:r w:rsidR="00AD74C2">
              <w:t xml:space="preserve"> </w:t>
            </w:r>
            <w:hyperlink r:id="rId14" w:history="1">
              <w:r w:rsidR="00AD74C2" w:rsidRPr="00092E47">
                <w:rPr>
                  <w:rStyle w:val="Collegamentoipertestuale"/>
                  <w:rFonts w:ascii="Arial" w:hAnsi="Arial" w:cs="Arial"/>
                </w:rPr>
                <w:t>https://www.snap4city.org/577</w:t>
              </w:r>
            </w:hyperlink>
            <w:r w:rsidR="00AD74C2">
              <w:rPr>
                <w:rFonts w:ascii="Arial" w:hAnsi="Arial" w:cs="Arial"/>
              </w:rPr>
              <w:t xml:space="preserve"> </w:t>
            </w:r>
          </w:p>
          <w:p w14:paraId="09B4AD85" w14:textId="5D9E9755" w:rsidR="00847B9B" w:rsidRDefault="00847B9B" w:rsidP="00847B9B">
            <w:pPr>
              <w:numPr>
                <w:ilvl w:val="0"/>
                <w:numId w:val="9"/>
              </w:numPr>
              <w:spacing w:line="276" w:lineRule="auto"/>
              <w:jc w:val="both"/>
              <w:rPr>
                <w:rFonts w:ascii="Arial" w:hAnsi="Arial" w:cs="Arial"/>
              </w:rPr>
            </w:pPr>
            <w:proofErr w:type="gramStart"/>
            <w:r>
              <w:rPr>
                <w:rFonts w:ascii="Arial" w:hAnsi="Arial" w:cs="Arial"/>
              </w:rPr>
              <w:t>E’</w:t>
            </w:r>
            <w:proofErr w:type="gramEnd"/>
            <w:r>
              <w:rPr>
                <w:rFonts w:ascii="Arial" w:hAnsi="Arial" w:cs="Arial"/>
              </w:rPr>
              <w:t xml:space="preserve"> 100% Open Source, </w:t>
            </w:r>
            <w:r w:rsidR="00040DE0">
              <w:rPr>
                <w:rFonts w:ascii="Arial" w:hAnsi="Arial" w:cs="Arial"/>
              </w:rPr>
              <w:t>libero da costi di licenza</w:t>
            </w:r>
          </w:p>
          <w:p w14:paraId="28207D2D" w14:textId="38DCB2C8" w:rsidR="00040DE0" w:rsidRDefault="00040DE0" w:rsidP="00847B9B">
            <w:pPr>
              <w:numPr>
                <w:ilvl w:val="0"/>
                <w:numId w:val="9"/>
              </w:numPr>
              <w:spacing w:line="276" w:lineRule="auto"/>
              <w:jc w:val="both"/>
              <w:rPr>
                <w:rFonts w:ascii="Arial" w:hAnsi="Arial" w:cs="Arial"/>
              </w:rPr>
            </w:pPr>
            <w:r>
              <w:rPr>
                <w:rFonts w:ascii="Arial" w:hAnsi="Arial" w:cs="Arial"/>
              </w:rPr>
              <w:t xml:space="preserve">VM e </w:t>
            </w:r>
            <w:proofErr w:type="spellStart"/>
            <w:r>
              <w:rPr>
                <w:rFonts w:ascii="Arial" w:hAnsi="Arial" w:cs="Arial"/>
              </w:rPr>
              <w:t>docker</w:t>
            </w:r>
            <w:proofErr w:type="spellEnd"/>
            <w:r>
              <w:rPr>
                <w:rFonts w:ascii="Arial" w:hAnsi="Arial" w:cs="Arial"/>
              </w:rPr>
              <w:t xml:space="preserve"> scaricabili liberamente</w:t>
            </w:r>
          </w:p>
          <w:p w14:paraId="73716B94" w14:textId="77777777" w:rsidR="00847B9B" w:rsidRDefault="00847B9B" w:rsidP="00847B9B">
            <w:pPr>
              <w:numPr>
                <w:ilvl w:val="0"/>
                <w:numId w:val="9"/>
              </w:numPr>
              <w:spacing w:line="276" w:lineRule="auto"/>
              <w:jc w:val="both"/>
              <w:rPr>
                <w:rFonts w:ascii="Arial" w:hAnsi="Arial" w:cs="Arial"/>
              </w:rPr>
            </w:pPr>
            <w:r>
              <w:rPr>
                <w:rFonts w:ascii="Arial" w:hAnsi="Arial" w:cs="Arial"/>
              </w:rPr>
              <w:t>Fondato su strumenti visuali per lo sviluppo di IOT Application e Dashboard</w:t>
            </w:r>
          </w:p>
          <w:p w14:paraId="65EE19B7" w14:textId="77777777" w:rsidR="00847B9B" w:rsidRDefault="00847B9B" w:rsidP="00847B9B">
            <w:pPr>
              <w:numPr>
                <w:ilvl w:val="0"/>
                <w:numId w:val="9"/>
              </w:numPr>
              <w:spacing w:line="276" w:lineRule="auto"/>
              <w:jc w:val="both"/>
              <w:rPr>
                <w:rFonts w:ascii="Arial" w:hAnsi="Arial" w:cs="Arial"/>
              </w:rPr>
            </w:pPr>
            <w:r>
              <w:rPr>
                <w:rFonts w:ascii="Arial" w:hAnsi="Arial" w:cs="Arial"/>
              </w:rPr>
              <w:t xml:space="preserve">si basa su </w:t>
            </w:r>
            <w:proofErr w:type="spellStart"/>
            <w:r>
              <w:rPr>
                <w:rFonts w:ascii="Arial" w:hAnsi="Arial" w:cs="Arial"/>
              </w:rPr>
              <w:t>MicroServizi</w:t>
            </w:r>
            <w:proofErr w:type="spellEnd"/>
            <w:r>
              <w:rPr>
                <w:rFonts w:ascii="Arial" w:hAnsi="Arial" w:cs="Arial"/>
              </w:rPr>
              <w:t xml:space="preserve"> </w:t>
            </w:r>
          </w:p>
          <w:p w14:paraId="7A5D6E6C" w14:textId="0850AD7F" w:rsidR="00847B9B" w:rsidRDefault="00847B9B" w:rsidP="00847B9B">
            <w:pPr>
              <w:numPr>
                <w:ilvl w:val="0"/>
                <w:numId w:val="9"/>
              </w:numPr>
              <w:spacing w:line="276" w:lineRule="auto"/>
              <w:jc w:val="both"/>
              <w:rPr>
                <w:rFonts w:ascii="Arial" w:hAnsi="Arial" w:cs="Arial"/>
              </w:rPr>
            </w:pPr>
            <w:r>
              <w:rPr>
                <w:rFonts w:ascii="Arial" w:hAnsi="Arial" w:cs="Arial"/>
              </w:rPr>
              <w:t>Smart City API aperte</w:t>
            </w:r>
          </w:p>
          <w:p w14:paraId="4989DDD2" w14:textId="12E5B16C" w:rsidR="00503168" w:rsidRDefault="00503168" w:rsidP="00847B9B">
            <w:pPr>
              <w:numPr>
                <w:ilvl w:val="0"/>
                <w:numId w:val="9"/>
              </w:numPr>
              <w:spacing w:line="276" w:lineRule="auto"/>
              <w:jc w:val="both"/>
              <w:rPr>
                <w:rFonts w:ascii="Arial" w:hAnsi="Arial" w:cs="Arial"/>
              </w:rPr>
            </w:pPr>
            <w:r>
              <w:rPr>
                <w:rFonts w:ascii="Arial" w:hAnsi="Arial" w:cs="Arial"/>
              </w:rPr>
              <w:t xml:space="preserve">On line training and </w:t>
            </w:r>
            <w:proofErr w:type="spellStart"/>
            <w:r>
              <w:rPr>
                <w:rFonts w:ascii="Arial" w:hAnsi="Arial" w:cs="Arial"/>
              </w:rPr>
              <w:t>development</w:t>
            </w:r>
            <w:proofErr w:type="spellEnd"/>
            <w:r>
              <w:rPr>
                <w:rFonts w:ascii="Arial" w:hAnsi="Arial" w:cs="Arial"/>
              </w:rPr>
              <w:t xml:space="preserve"> tools</w:t>
            </w:r>
          </w:p>
          <w:p w14:paraId="6D62297B" w14:textId="6A47923B" w:rsidR="00847B9B" w:rsidRDefault="00847B9B" w:rsidP="00847B9B">
            <w:pPr>
              <w:numPr>
                <w:ilvl w:val="0"/>
                <w:numId w:val="9"/>
              </w:numPr>
              <w:spacing w:line="276" w:lineRule="auto"/>
              <w:jc w:val="both"/>
              <w:rPr>
                <w:rFonts w:ascii="Arial" w:hAnsi="Arial" w:cs="Arial"/>
              </w:rPr>
            </w:pPr>
            <w:proofErr w:type="spellStart"/>
            <w:proofErr w:type="gramStart"/>
            <w:r>
              <w:rPr>
                <w:rFonts w:ascii="Arial" w:hAnsi="Arial" w:cs="Arial"/>
              </w:rPr>
              <w:t>e’</w:t>
            </w:r>
            <w:proofErr w:type="spellEnd"/>
            <w:proofErr w:type="gramEnd"/>
            <w:r>
              <w:rPr>
                <w:rFonts w:ascii="Arial" w:hAnsi="Arial" w:cs="Arial"/>
              </w:rPr>
              <w:t xml:space="preserve"> conforme al GDPR, </w:t>
            </w:r>
          </w:p>
          <w:p w14:paraId="56C1D74B" w14:textId="5DD2CD1B" w:rsidR="00503168" w:rsidRDefault="00503168" w:rsidP="00847B9B">
            <w:pPr>
              <w:numPr>
                <w:ilvl w:val="0"/>
                <w:numId w:val="9"/>
              </w:numPr>
              <w:spacing w:line="276" w:lineRule="auto"/>
              <w:jc w:val="both"/>
              <w:rPr>
                <w:rFonts w:ascii="Arial" w:hAnsi="Arial" w:cs="Arial"/>
              </w:rPr>
            </w:pPr>
            <w:r>
              <w:rPr>
                <w:rFonts w:ascii="Arial" w:hAnsi="Arial" w:cs="Arial"/>
              </w:rPr>
              <w:t xml:space="preserve">ha passato PEN test e </w:t>
            </w:r>
            <w:proofErr w:type="spellStart"/>
            <w:r>
              <w:rPr>
                <w:rFonts w:ascii="Arial" w:hAnsi="Arial" w:cs="Arial"/>
              </w:rPr>
              <w:t>Vulnerability</w:t>
            </w:r>
            <w:proofErr w:type="spellEnd"/>
            <w:r>
              <w:rPr>
                <w:rFonts w:ascii="Arial" w:hAnsi="Arial" w:cs="Arial"/>
              </w:rPr>
              <w:t xml:space="preserve"> Test da partner industriali</w:t>
            </w:r>
          </w:p>
          <w:p w14:paraId="69DE4473" w14:textId="77777777" w:rsidR="00847B9B" w:rsidRDefault="00847B9B" w:rsidP="00847B9B">
            <w:pPr>
              <w:numPr>
                <w:ilvl w:val="0"/>
                <w:numId w:val="9"/>
              </w:numPr>
              <w:spacing w:line="276" w:lineRule="auto"/>
              <w:jc w:val="both"/>
              <w:rPr>
                <w:rFonts w:ascii="Arial" w:hAnsi="Arial" w:cs="Arial"/>
              </w:rPr>
            </w:pPr>
            <w:proofErr w:type="spellStart"/>
            <w:proofErr w:type="gramStart"/>
            <w:r>
              <w:rPr>
                <w:rFonts w:ascii="Arial" w:hAnsi="Arial" w:cs="Arial"/>
              </w:rPr>
              <w:t>e’</w:t>
            </w:r>
            <w:proofErr w:type="spellEnd"/>
            <w:proofErr w:type="gramEnd"/>
            <w:r>
              <w:rPr>
                <w:rFonts w:ascii="Arial" w:hAnsi="Arial" w:cs="Arial"/>
              </w:rPr>
              <w:t xml:space="preserve"> compatibile con tutti gli standard di comunicazione e formato, </w:t>
            </w:r>
          </w:p>
          <w:p w14:paraId="0EF4D7DB" w14:textId="77777777" w:rsidR="00847B9B" w:rsidRDefault="00847B9B" w:rsidP="00847B9B">
            <w:pPr>
              <w:numPr>
                <w:ilvl w:val="0"/>
                <w:numId w:val="9"/>
              </w:numPr>
              <w:spacing w:line="276" w:lineRule="auto"/>
              <w:jc w:val="both"/>
              <w:rPr>
                <w:rFonts w:ascii="Arial" w:hAnsi="Arial" w:cs="Arial"/>
              </w:rPr>
            </w:pPr>
            <w:proofErr w:type="spellStart"/>
            <w:proofErr w:type="gramStart"/>
            <w:r>
              <w:rPr>
                <w:rFonts w:ascii="Arial" w:hAnsi="Arial" w:cs="Arial"/>
              </w:rPr>
              <w:t>e’</w:t>
            </w:r>
            <w:proofErr w:type="spellEnd"/>
            <w:proofErr w:type="gramEnd"/>
            <w:r>
              <w:rPr>
                <w:rFonts w:ascii="Arial" w:hAnsi="Arial" w:cs="Arial"/>
              </w:rPr>
              <w:t xml:space="preserve"> modulare, robusto, e interoperabile con tutte le soluzioni attuali.</w:t>
            </w:r>
          </w:p>
          <w:p w14:paraId="6209AB7F" w14:textId="77777777" w:rsidR="00847B9B" w:rsidRDefault="00847B9B" w:rsidP="00847B9B">
            <w:pPr>
              <w:numPr>
                <w:ilvl w:val="0"/>
                <w:numId w:val="9"/>
              </w:numPr>
              <w:spacing w:line="276" w:lineRule="auto"/>
              <w:jc w:val="both"/>
              <w:rPr>
                <w:rFonts w:ascii="Arial" w:hAnsi="Arial" w:cs="Arial"/>
              </w:rPr>
            </w:pPr>
            <w:r>
              <w:rPr>
                <w:rFonts w:ascii="Arial" w:hAnsi="Arial" w:cs="Arial"/>
              </w:rPr>
              <w:t>presenta soluzioni Open HW/SW per la produzione di IOT Devices, IOT Edge, IOE Android, IOT Button, etc.</w:t>
            </w:r>
          </w:p>
          <w:p w14:paraId="28051728" w14:textId="679ECB4E" w:rsidR="00847B9B" w:rsidRDefault="00847B9B" w:rsidP="00847B9B">
            <w:pPr>
              <w:numPr>
                <w:ilvl w:val="0"/>
                <w:numId w:val="9"/>
              </w:numPr>
              <w:spacing w:line="276" w:lineRule="auto"/>
              <w:jc w:val="both"/>
              <w:rPr>
                <w:rFonts w:ascii="Arial" w:hAnsi="Arial" w:cs="Arial"/>
              </w:rPr>
            </w:pPr>
            <w:r>
              <w:rPr>
                <w:rFonts w:ascii="Arial" w:hAnsi="Arial" w:cs="Arial"/>
              </w:rPr>
              <w:t xml:space="preserve">include IOT Directory e </w:t>
            </w:r>
            <w:r w:rsidR="00040DE0">
              <w:rPr>
                <w:rFonts w:ascii="Arial" w:hAnsi="Arial" w:cs="Arial"/>
              </w:rPr>
              <w:t>può</w:t>
            </w:r>
            <w:r>
              <w:rPr>
                <w:rFonts w:ascii="Arial" w:hAnsi="Arial" w:cs="Arial"/>
              </w:rPr>
              <w:t xml:space="preserve"> supportare un gran numero di protocolli IOT, e di tipologie di IOT Device.</w:t>
            </w:r>
          </w:p>
          <w:p w14:paraId="66562236" w14:textId="551E04AD" w:rsidR="00847B9B" w:rsidRDefault="00847B9B" w:rsidP="00847B9B">
            <w:pPr>
              <w:numPr>
                <w:ilvl w:val="0"/>
                <w:numId w:val="9"/>
              </w:numPr>
              <w:spacing w:line="276" w:lineRule="auto"/>
              <w:jc w:val="both"/>
              <w:rPr>
                <w:rFonts w:ascii="Arial" w:hAnsi="Arial" w:cs="Arial"/>
              </w:rPr>
            </w:pPr>
            <w:proofErr w:type="gramStart"/>
            <w:r>
              <w:rPr>
                <w:rFonts w:ascii="Arial" w:hAnsi="Arial" w:cs="Arial"/>
              </w:rPr>
              <w:t>E’</w:t>
            </w:r>
            <w:proofErr w:type="gramEnd"/>
            <w:r>
              <w:rPr>
                <w:rFonts w:ascii="Arial" w:hAnsi="Arial" w:cs="Arial"/>
              </w:rPr>
              <w:t xml:space="preserve"> fondato su protocolli 100% secure</w:t>
            </w:r>
            <w:r w:rsidR="00503168">
              <w:rPr>
                <w:rFonts w:ascii="Arial" w:hAnsi="Arial" w:cs="Arial"/>
              </w:rPr>
              <w:t>, end-2-end secure</w:t>
            </w:r>
          </w:p>
        </w:tc>
      </w:tr>
      <w:tr w:rsidR="00847B9B" w14:paraId="7EC65939" w14:textId="77777777" w:rsidTr="00AD74C2">
        <w:tc>
          <w:tcPr>
            <w:tcW w:w="1980" w:type="dxa"/>
            <w:tcBorders>
              <w:top w:val="single" w:sz="4" w:space="0" w:color="auto"/>
              <w:left w:val="single" w:sz="4" w:space="0" w:color="auto"/>
              <w:bottom w:val="single" w:sz="4" w:space="0" w:color="auto"/>
              <w:right w:val="single" w:sz="4" w:space="0" w:color="auto"/>
            </w:tcBorders>
            <w:hideMark/>
          </w:tcPr>
          <w:p w14:paraId="5D544C80" w14:textId="77777777" w:rsidR="00847B9B" w:rsidRDefault="00847B9B">
            <w:pPr>
              <w:rPr>
                <w:rFonts w:cs="Times New Roman"/>
                <w:b/>
                <w:i/>
                <w:sz w:val="22"/>
                <w:szCs w:val="22"/>
              </w:rPr>
            </w:pPr>
            <w:r>
              <w:rPr>
                <w:b/>
                <w:i/>
              </w:rPr>
              <w:t xml:space="preserve">Tipologia di soluzione Tecnologie utilizzate (300 </w:t>
            </w:r>
            <w:proofErr w:type="spellStart"/>
            <w:r>
              <w:rPr>
                <w:b/>
                <w:i/>
              </w:rPr>
              <w:t>char</w:t>
            </w:r>
            <w:proofErr w:type="spellEnd"/>
            <w:r>
              <w:rPr>
                <w:b/>
                <w:i/>
              </w:rPr>
              <w:t>)</w:t>
            </w:r>
          </w:p>
        </w:tc>
        <w:tc>
          <w:tcPr>
            <w:tcW w:w="7648" w:type="dxa"/>
            <w:tcBorders>
              <w:top w:val="single" w:sz="4" w:space="0" w:color="auto"/>
              <w:left w:val="single" w:sz="4" w:space="0" w:color="auto"/>
              <w:bottom w:val="single" w:sz="4" w:space="0" w:color="auto"/>
              <w:right w:val="single" w:sz="4" w:space="0" w:color="auto"/>
            </w:tcBorders>
            <w:hideMark/>
          </w:tcPr>
          <w:p w14:paraId="0607B607" w14:textId="77777777" w:rsidR="00847B9B" w:rsidRDefault="00847B9B">
            <w:pPr>
              <w:jc w:val="both"/>
              <w:rPr>
                <w:rFonts w:ascii="Arial" w:hAnsi="Arial" w:cs="Arial"/>
              </w:rPr>
            </w:pPr>
            <w:r>
              <w:rPr>
                <w:rFonts w:ascii="Arial" w:hAnsi="Arial" w:cs="Arial"/>
              </w:rPr>
              <w:t xml:space="preserve">Soluzione on Cloud a servizio oppure on premise. Tutto Open Source. </w:t>
            </w:r>
          </w:p>
          <w:p w14:paraId="70DED0C1" w14:textId="77777777" w:rsidR="00847B9B" w:rsidRDefault="00847B9B">
            <w:pPr>
              <w:jc w:val="both"/>
              <w:rPr>
                <w:rFonts w:ascii="Arial" w:hAnsi="Arial" w:cs="Arial"/>
              </w:rPr>
            </w:pPr>
            <w:r>
              <w:rPr>
                <w:rFonts w:ascii="Arial" w:hAnsi="Arial" w:cs="Arial"/>
              </w:rPr>
              <w:t>Accessibile anche on IOT Edge di vario tipo.</w:t>
            </w:r>
          </w:p>
          <w:p w14:paraId="2EFB6E61" w14:textId="77777777" w:rsidR="00847B9B" w:rsidRDefault="00847B9B">
            <w:pPr>
              <w:jc w:val="both"/>
              <w:rPr>
                <w:rFonts w:ascii="Arial" w:hAnsi="Arial" w:cs="Arial"/>
              </w:rPr>
            </w:pPr>
            <w:r>
              <w:rPr>
                <w:rFonts w:ascii="Arial" w:hAnsi="Arial" w:cs="Arial"/>
              </w:rPr>
              <w:t xml:space="preserve">La soluzione utilizza tecnologie come: </w:t>
            </w:r>
            <w:proofErr w:type="spellStart"/>
            <w:r>
              <w:rPr>
                <w:rFonts w:ascii="Arial" w:hAnsi="Arial" w:cs="Arial"/>
              </w:rPr>
              <w:t>NodeJS</w:t>
            </w:r>
            <w:proofErr w:type="spellEnd"/>
            <w:r>
              <w:rPr>
                <w:rFonts w:ascii="Arial" w:hAnsi="Arial" w:cs="Arial"/>
              </w:rPr>
              <w:t xml:space="preserve">, Container, Cloud, Data Analytics, Machine Learning, </w:t>
            </w:r>
            <w:proofErr w:type="spellStart"/>
            <w:r>
              <w:rPr>
                <w:rFonts w:ascii="Arial" w:hAnsi="Arial" w:cs="Arial"/>
              </w:rPr>
              <w:t>Tensor</w:t>
            </w:r>
            <w:proofErr w:type="spellEnd"/>
            <w:r>
              <w:rPr>
                <w:rFonts w:ascii="Arial" w:hAnsi="Arial" w:cs="Arial"/>
              </w:rPr>
              <w:t xml:space="preserve"> Flow, machine learning, R studio, </w:t>
            </w:r>
            <w:proofErr w:type="spellStart"/>
            <w:r>
              <w:rPr>
                <w:rFonts w:ascii="Arial" w:hAnsi="Arial" w:cs="Arial"/>
              </w:rPr>
              <w:t>Scalability</w:t>
            </w:r>
            <w:proofErr w:type="spellEnd"/>
            <w:r>
              <w:rPr>
                <w:rFonts w:ascii="Arial" w:hAnsi="Arial" w:cs="Arial"/>
              </w:rPr>
              <w:t xml:space="preserve">, HA DRS, semantic computing, scheduling, Km4City </w:t>
            </w:r>
            <w:proofErr w:type="spellStart"/>
            <w:r>
              <w:rPr>
                <w:rFonts w:ascii="Arial" w:hAnsi="Arial" w:cs="Arial"/>
              </w:rPr>
              <w:t>ontology</w:t>
            </w:r>
            <w:proofErr w:type="spellEnd"/>
            <w:r>
              <w:rPr>
                <w:rFonts w:ascii="Arial" w:hAnsi="Arial" w:cs="Arial"/>
              </w:rPr>
              <w:t xml:space="preserve">, Snap4City infrastruttura e </w:t>
            </w:r>
            <w:proofErr w:type="spellStart"/>
            <w:r>
              <w:rPr>
                <w:rFonts w:ascii="Arial" w:hAnsi="Arial" w:cs="Arial"/>
              </w:rPr>
              <w:t>microservizi</w:t>
            </w:r>
            <w:proofErr w:type="spellEnd"/>
            <w:r>
              <w:rPr>
                <w:rFonts w:ascii="Arial" w:hAnsi="Arial" w:cs="Arial"/>
              </w:rPr>
              <w:t>.</w:t>
            </w:r>
          </w:p>
        </w:tc>
      </w:tr>
      <w:tr w:rsidR="00847B9B" w14:paraId="49D201E4" w14:textId="77777777" w:rsidTr="00AD74C2">
        <w:tc>
          <w:tcPr>
            <w:tcW w:w="1980" w:type="dxa"/>
            <w:tcBorders>
              <w:top w:val="single" w:sz="4" w:space="0" w:color="auto"/>
              <w:left w:val="single" w:sz="4" w:space="0" w:color="auto"/>
              <w:bottom w:val="single" w:sz="4" w:space="0" w:color="auto"/>
              <w:right w:val="single" w:sz="4" w:space="0" w:color="auto"/>
            </w:tcBorders>
            <w:hideMark/>
          </w:tcPr>
          <w:p w14:paraId="1A59E5AE" w14:textId="77777777" w:rsidR="00847B9B" w:rsidRDefault="00847B9B">
            <w:pPr>
              <w:rPr>
                <w:rFonts w:cs="Times New Roman"/>
                <w:b/>
                <w:i/>
                <w:sz w:val="22"/>
                <w:szCs w:val="22"/>
              </w:rPr>
            </w:pPr>
            <w:r>
              <w:rPr>
                <w:b/>
                <w:i/>
              </w:rPr>
              <w:t xml:space="preserve">Use </w:t>
            </w:r>
            <w:proofErr w:type="spellStart"/>
            <w:proofErr w:type="gramStart"/>
            <w:r>
              <w:rPr>
                <w:b/>
                <w:i/>
              </w:rPr>
              <w:t>cases</w:t>
            </w:r>
            <w:proofErr w:type="spellEnd"/>
            <w:r>
              <w:rPr>
                <w:b/>
                <w:i/>
              </w:rPr>
              <w:t>(</w:t>
            </w:r>
            <w:proofErr w:type="gramEnd"/>
            <w:r>
              <w:rPr>
                <w:b/>
                <w:i/>
              </w:rPr>
              <w:t xml:space="preserve">300 </w:t>
            </w:r>
            <w:proofErr w:type="spellStart"/>
            <w:r>
              <w:rPr>
                <w:b/>
                <w:i/>
              </w:rPr>
              <w:t>char</w:t>
            </w:r>
            <w:proofErr w:type="spellEnd"/>
            <w:r>
              <w:rPr>
                <w:b/>
                <w:i/>
              </w:rPr>
              <w:t>)</w:t>
            </w:r>
          </w:p>
        </w:tc>
        <w:tc>
          <w:tcPr>
            <w:tcW w:w="7648" w:type="dxa"/>
            <w:tcBorders>
              <w:top w:val="single" w:sz="4" w:space="0" w:color="auto"/>
              <w:left w:val="single" w:sz="4" w:space="0" w:color="auto"/>
              <w:bottom w:val="single" w:sz="4" w:space="0" w:color="auto"/>
              <w:right w:val="single" w:sz="4" w:space="0" w:color="auto"/>
            </w:tcBorders>
            <w:hideMark/>
          </w:tcPr>
          <w:p w14:paraId="7F16B347" w14:textId="2D84F65A" w:rsidR="00AD74C2" w:rsidRDefault="00DD508E" w:rsidP="00AD74C2">
            <w:pPr>
              <w:spacing w:line="276" w:lineRule="auto"/>
              <w:jc w:val="both"/>
              <w:rPr>
                <w:rFonts w:ascii="Arial" w:hAnsi="Arial" w:cs="Arial"/>
              </w:rPr>
            </w:pPr>
            <w:hyperlink r:id="rId15" w:history="1">
              <w:r w:rsidR="00AD74C2" w:rsidRPr="00092E47">
                <w:rPr>
                  <w:rStyle w:val="Collegamentoipertestuale"/>
                  <w:rFonts w:ascii="Arial" w:hAnsi="Arial" w:cs="Arial"/>
                </w:rPr>
                <w:t>https://www.snap4city.org/4</w:t>
              </w:r>
            </w:hyperlink>
            <w:r w:rsidR="00AD74C2">
              <w:rPr>
                <w:rFonts w:ascii="Arial" w:hAnsi="Arial" w:cs="Arial"/>
              </w:rPr>
              <w:t xml:space="preserve"> </w:t>
            </w:r>
          </w:p>
          <w:p w14:paraId="4096AA9C" w14:textId="2D2EFFC3" w:rsidR="00503168" w:rsidRDefault="00503168" w:rsidP="00847B9B">
            <w:pPr>
              <w:numPr>
                <w:ilvl w:val="0"/>
                <w:numId w:val="10"/>
              </w:numPr>
              <w:spacing w:line="276" w:lineRule="auto"/>
              <w:jc w:val="both"/>
              <w:rPr>
                <w:rFonts w:ascii="Arial" w:hAnsi="Arial" w:cs="Arial"/>
              </w:rPr>
            </w:pPr>
            <w:r>
              <w:rPr>
                <w:rFonts w:ascii="Arial" w:hAnsi="Arial" w:cs="Arial"/>
              </w:rPr>
              <w:t>Control room di Firenze</w:t>
            </w:r>
            <w:r w:rsidR="00AD74C2">
              <w:rPr>
                <w:rFonts w:ascii="Arial" w:hAnsi="Arial" w:cs="Arial"/>
              </w:rPr>
              <w:t xml:space="preserve">, Pisa, Livorno, etc. </w:t>
            </w:r>
          </w:p>
          <w:p w14:paraId="5502BD94" w14:textId="47102CCC" w:rsidR="00503168" w:rsidRDefault="00503168" w:rsidP="00847B9B">
            <w:pPr>
              <w:numPr>
                <w:ilvl w:val="0"/>
                <w:numId w:val="10"/>
              </w:numPr>
              <w:spacing w:line="276" w:lineRule="auto"/>
              <w:jc w:val="both"/>
              <w:rPr>
                <w:rFonts w:ascii="Arial" w:hAnsi="Arial" w:cs="Arial"/>
              </w:rPr>
            </w:pPr>
            <w:r>
              <w:rPr>
                <w:rFonts w:ascii="Arial" w:hAnsi="Arial" w:cs="Arial"/>
              </w:rPr>
              <w:t xml:space="preserve">Smart Parking, parking </w:t>
            </w:r>
            <w:proofErr w:type="spellStart"/>
            <w:r>
              <w:rPr>
                <w:rFonts w:ascii="Arial" w:hAnsi="Arial" w:cs="Arial"/>
              </w:rPr>
              <w:t>prediction</w:t>
            </w:r>
            <w:proofErr w:type="spellEnd"/>
          </w:p>
          <w:p w14:paraId="7430CC8A" w14:textId="6FB7C045" w:rsidR="00503168" w:rsidRDefault="00503168" w:rsidP="00847B9B">
            <w:pPr>
              <w:numPr>
                <w:ilvl w:val="0"/>
                <w:numId w:val="10"/>
              </w:numPr>
              <w:spacing w:line="276" w:lineRule="auto"/>
              <w:jc w:val="both"/>
              <w:rPr>
                <w:rFonts w:ascii="Arial" w:hAnsi="Arial" w:cs="Arial"/>
              </w:rPr>
            </w:pPr>
            <w:r>
              <w:rPr>
                <w:rFonts w:ascii="Arial" w:hAnsi="Arial" w:cs="Arial"/>
              </w:rPr>
              <w:t xml:space="preserve">Smart bike </w:t>
            </w:r>
            <w:proofErr w:type="spellStart"/>
            <w:r>
              <w:rPr>
                <w:rFonts w:ascii="Arial" w:hAnsi="Arial" w:cs="Arial"/>
              </w:rPr>
              <w:t>charing</w:t>
            </w:r>
            <w:proofErr w:type="spellEnd"/>
            <w:r>
              <w:rPr>
                <w:rFonts w:ascii="Arial" w:hAnsi="Arial" w:cs="Arial"/>
              </w:rPr>
              <w:t xml:space="preserve">, parking </w:t>
            </w:r>
            <w:proofErr w:type="spellStart"/>
            <w:r>
              <w:rPr>
                <w:rFonts w:ascii="Arial" w:hAnsi="Arial" w:cs="Arial"/>
              </w:rPr>
              <w:t>prediction</w:t>
            </w:r>
            <w:proofErr w:type="spellEnd"/>
          </w:p>
          <w:p w14:paraId="2AFE3E5A" w14:textId="38BAB72E" w:rsidR="00503168" w:rsidRDefault="00503168" w:rsidP="00847B9B">
            <w:pPr>
              <w:numPr>
                <w:ilvl w:val="0"/>
                <w:numId w:val="10"/>
              </w:numPr>
              <w:spacing w:line="276" w:lineRule="auto"/>
              <w:jc w:val="both"/>
              <w:rPr>
                <w:rFonts w:ascii="Arial" w:hAnsi="Arial" w:cs="Arial"/>
              </w:rPr>
            </w:pPr>
            <w:r>
              <w:rPr>
                <w:rFonts w:ascii="Arial" w:hAnsi="Arial" w:cs="Arial"/>
              </w:rPr>
              <w:t xml:space="preserve">Smart First </w:t>
            </w:r>
            <w:proofErr w:type="spellStart"/>
            <w:r>
              <w:rPr>
                <w:rFonts w:ascii="Arial" w:hAnsi="Arial" w:cs="Arial"/>
              </w:rPr>
              <w:t>Aid</w:t>
            </w:r>
            <w:proofErr w:type="spellEnd"/>
          </w:p>
          <w:p w14:paraId="0F4AC025" w14:textId="77777777" w:rsidR="00AD74C2" w:rsidRDefault="00AD74C2" w:rsidP="00AD74C2">
            <w:pPr>
              <w:numPr>
                <w:ilvl w:val="0"/>
                <w:numId w:val="10"/>
              </w:numPr>
              <w:spacing w:line="276" w:lineRule="auto"/>
              <w:jc w:val="both"/>
              <w:rPr>
                <w:rFonts w:ascii="Arial" w:hAnsi="Arial" w:cs="Arial"/>
              </w:rPr>
            </w:pPr>
            <w:r>
              <w:rPr>
                <w:rFonts w:ascii="Arial" w:hAnsi="Arial" w:cs="Arial"/>
              </w:rPr>
              <w:t>Smart light</w:t>
            </w:r>
          </w:p>
          <w:p w14:paraId="41B9F5C7" w14:textId="77777777" w:rsidR="00AD74C2" w:rsidRDefault="00AD74C2" w:rsidP="00AD74C2">
            <w:pPr>
              <w:numPr>
                <w:ilvl w:val="0"/>
                <w:numId w:val="10"/>
              </w:numPr>
              <w:spacing w:line="276" w:lineRule="auto"/>
              <w:jc w:val="both"/>
              <w:rPr>
                <w:rFonts w:ascii="Arial" w:hAnsi="Arial" w:cs="Arial"/>
              </w:rPr>
            </w:pPr>
            <w:r>
              <w:rPr>
                <w:rFonts w:ascii="Arial" w:hAnsi="Arial" w:cs="Arial"/>
              </w:rPr>
              <w:t xml:space="preserve">Smart </w:t>
            </w:r>
            <w:proofErr w:type="spellStart"/>
            <w:r>
              <w:rPr>
                <w:rFonts w:ascii="Arial" w:hAnsi="Arial" w:cs="Arial"/>
              </w:rPr>
              <w:t>benches</w:t>
            </w:r>
            <w:proofErr w:type="spellEnd"/>
          </w:p>
          <w:p w14:paraId="50F756AF" w14:textId="063715AB" w:rsidR="00AD74C2" w:rsidRDefault="00AD74C2" w:rsidP="00AD74C2">
            <w:pPr>
              <w:numPr>
                <w:ilvl w:val="0"/>
                <w:numId w:val="10"/>
              </w:numPr>
              <w:spacing w:line="276" w:lineRule="auto"/>
              <w:jc w:val="both"/>
              <w:rPr>
                <w:rFonts w:ascii="Arial" w:hAnsi="Arial" w:cs="Arial"/>
              </w:rPr>
            </w:pPr>
            <w:r>
              <w:rPr>
                <w:rFonts w:ascii="Arial" w:hAnsi="Arial" w:cs="Arial"/>
              </w:rPr>
              <w:t xml:space="preserve">Smart </w:t>
            </w:r>
            <w:proofErr w:type="spellStart"/>
            <w:r>
              <w:rPr>
                <w:rFonts w:ascii="Arial" w:hAnsi="Arial" w:cs="Arial"/>
              </w:rPr>
              <w:t>waste</w:t>
            </w:r>
            <w:proofErr w:type="spellEnd"/>
            <w:r>
              <w:rPr>
                <w:rFonts w:ascii="Arial" w:hAnsi="Arial" w:cs="Arial"/>
              </w:rPr>
              <w:t xml:space="preserve"> </w:t>
            </w:r>
          </w:p>
          <w:p w14:paraId="0A46E53D" w14:textId="4CE526E6" w:rsidR="007E336E" w:rsidRDefault="007E336E" w:rsidP="00AD74C2">
            <w:pPr>
              <w:numPr>
                <w:ilvl w:val="0"/>
                <w:numId w:val="10"/>
              </w:numPr>
              <w:spacing w:line="276" w:lineRule="auto"/>
              <w:jc w:val="both"/>
              <w:rPr>
                <w:rFonts w:ascii="Arial" w:hAnsi="Arial" w:cs="Arial"/>
              </w:rPr>
            </w:pPr>
            <w:r>
              <w:rPr>
                <w:rFonts w:ascii="Arial" w:hAnsi="Arial" w:cs="Arial"/>
              </w:rPr>
              <w:lastRenderedPageBreak/>
              <w:t xml:space="preserve">Smart </w:t>
            </w:r>
            <w:proofErr w:type="spellStart"/>
            <w:r>
              <w:rPr>
                <w:rFonts w:ascii="Arial" w:hAnsi="Arial" w:cs="Arial"/>
              </w:rPr>
              <w:t>metering</w:t>
            </w:r>
            <w:proofErr w:type="spellEnd"/>
            <w:r>
              <w:rPr>
                <w:rFonts w:ascii="Arial" w:hAnsi="Arial" w:cs="Arial"/>
              </w:rPr>
              <w:t>: energia</w:t>
            </w:r>
          </w:p>
          <w:p w14:paraId="6E12247E" w14:textId="52C90E51" w:rsidR="00503168" w:rsidRDefault="00503168" w:rsidP="00AD74C2">
            <w:pPr>
              <w:numPr>
                <w:ilvl w:val="0"/>
                <w:numId w:val="10"/>
              </w:numPr>
              <w:spacing w:line="276" w:lineRule="auto"/>
              <w:jc w:val="both"/>
              <w:rPr>
                <w:rFonts w:ascii="Arial" w:hAnsi="Arial" w:cs="Arial"/>
              </w:rPr>
            </w:pPr>
            <w:r>
              <w:rPr>
                <w:rFonts w:ascii="Arial" w:hAnsi="Arial" w:cs="Arial"/>
              </w:rPr>
              <w:t xml:space="preserve">People Flow </w:t>
            </w:r>
            <w:proofErr w:type="spellStart"/>
            <w:r>
              <w:rPr>
                <w:rFonts w:ascii="Arial" w:hAnsi="Arial" w:cs="Arial"/>
              </w:rPr>
              <w:t>assesment</w:t>
            </w:r>
            <w:proofErr w:type="spellEnd"/>
            <w:r w:rsidR="007E336E">
              <w:rPr>
                <w:rFonts w:ascii="Arial" w:hAnsi="Arial" w:cs="Arial"/>
              </w:rPr>
              <w:t>: musei e per il COVID-19</w:t>
            </w:r>
          </w:p>
          <w:p w14:paraId="218054B3" w14:textId="263862C2" w:rsidR="00503168" w:rsidRDefault="00503168" w:rsidP="00847B9B">
            <w:pPr>
              <w:numPr>
                <w:ilvl w:val="0"/>
                <w:numId w:val="10"/>
              </w:numPr>
              <w:spacing w:line="276" w:lineRule="auto"/>
              <w:jc w:val="both"/>
              <w:rPr>
                <w:rFonts w:ascii="Arial" w:hAnsi="Arial" w:cs="Arial"/>
              </w:rPr>
            </w:pPr>
            <w:proofErr w:type="spellStart"/>
            <w:r>
              <w:rPr>
                <w:rFonts w:ascii="Arial" w:hAnsi="Arial" w:cs="Arial"/>
              </w:rPr>
              <w:t>Pollutant</w:t>
            </w:r>
            <w:proofErr w:type="spellEnd"/>
            <w:r>
              <w:rPr>
                <w:rFonts w:ascii="Arial" w:hAnsi="Arial" w:cs="Arial"/>
              </w:rPr>
              <w:t xml:space="preserve"> monitoring and </w:t>
            </w:r>
            <w:proofErr w:type="spellStart"/>
            <w:r>
              <w:rPr>
                <w:rFonts w:ascii="Arial" w:hAnsi="Arial" w:cs="Arial"/>
              </w:rPr>
              <w:t>predictions</w:t>
            </w:r>
            <w:proofErr w:type="spellEnd"/>
          </w:p>
          <w:p w14:paraId="1F1DCCE9" w14:textId="32C824D6" w:rsidR="00503168" w:rsidRDefault="00503168" w:rsidP="00847B9B">
            <w:pPr>
              <w:numPr>
                <w:ilvl w:val="0"/>
                <w:numId w:val="10"/>
              </w:numPr>
              <w:spacing w:line="276" w:lineRule="auto"/>
              <w:jc w:val="both"/>
              <w:rPr>
                <w:rFonts w:ascii="Arial" w:hAnsi="Arial" w:cs="Arial"/>
              </w:rPr>
            </w:pPr>
            <w:r>
              <w:rPr>
                <w:rFonts w:ascii="Arial" w:hAnsi="Arial" w:cs="Arial"/>
              </w:rPr>
              <w:t xml:space="preserve">Traffic flow </w:t>
            </w:r>
            <w:proofErr w:type="spellStart"/>
            <w:r>
              <w:rPr>
                <w:rFonts w:ascii="Arial" w:hAnsi="Arial" w:cs="Arial"/>
              </w:rPr>
              <w:t>reconstruction</w:t>
            </w:r>
            <w:proofErr w:type="spellEnd"/>
          </w:p>
          <w:p w14:paraId="4339FD2F" w14:textId="2DA2D671" w:rsidR="00503168" w:rsidRDefault="00503168" w:rsidP="00847B9B">
            <w:pPr>
              <w:numPr>
                <w:ilvl w:val="0"/>
                <w:numId w:val="10"/>
              </w:numPr>
              <w:spacing w:line="276" w:lineRule="auto"/>
              <w:jc w:val="both"/>
              <w:rPr>
                <w:rFonts w:ascii="Arial" w:hAnsi="Arial" w:cs="Arial"/>
              </w:rPr>
            </w:pPr>
            <w:r>
              <w:rPr>
                <w:rFonts w:ascii="Arial" w:hAnsi="Arial" w:cs="Arial"/>
              </w:rPr>
              <w:t xml:space="preserve">Traffic flow </w:t>
            </w:r>
            <w:proofErr w:type="spellStart"/>
            <w:r>
              <w:rPr>
                <w:rFonts w:ascii="Arial" w:hAnsi="Arial" w:cs="Arial"/>
              </w:rPr>
              <w:t>predictions</w:t>
            </w:r>
            <w:proofErr w:type="spellEnd"/>
          </w:p>
          <w:p w14:paraId="5B096971" w14:textId="6F1DD0D7" w:rsidR="007E336E" w:rsidRDefault="007E336E" w:rsidP="00847B9B">
            <w:pPr>
              <w:numPr>
                <w:ilvl w:val="0"/>
                <w:numId w:val="10"/>
              </w:numPr>
              <w:spacing w:line="276" w:lineRule="auto"/>
              <w:jc w:val="both"/>
              <w:rPr>
                <w:rFonts w:ascii="Arial" w:hAnsi="Arial" w:cs="Arial"/>
              </w:rPr>
            </w:pPr>
            <w:r>
              <w:rPr>
                <w:rFonts w:ascii="Arial" w:hAnsi="Arial" w:cs="Arial"/>
              </w:rPr>
              <w:t>Tracciamento dei veicoli con OBD2</w:t>
            </w:r>
          </w:p>
          <w:p w14:paraId="6BC33D5C" w14:textId="47E1582D" w:rsidR="00AD74C2" w:rsidRDefault="00AD74C2" w:rsidP="00847B9B">
            <w:pPr>
              <w:numPr>
                <w:ilvl w:val="0"/>
                <w:numId w:val="10"/>
              </w:numPr>
              <w:spacing w:line="276" w:lineRule="auto"/>
              <w:jc w:val="both"/>
              <w:rPr>
                <w:rFonts w:ascii="Arial" w:hAnsi="Arial" w:cs="Arial"/>
              </w:rPr>
            </w:pPr>
            <w:r>
              <w:rPr>
                <w:rFonts w:ascii="Arial" w:hAnsi="Arial" w:cs="Arial"/>
              </w:rPr>
              <w:t>Gestione direzionamento dinamico stradale</w:t>
            </w:r>
          </w:p>
          <w:p w14:paraId="2B00882C" w14:textId="7B209CDF" w:rsidR="00AD74C2" w:rsidRDefault="00AD74C2" w:rsidP="00847B9B">
            <w:pPr>
              <w:numPr>
                <w:ilvl w:val="0"/>
                <w:numId w:val="10"/>
              </w:numPr>
              <w:spacing w:line="276" w:lineRule="auto"/>
              <w:jc w:val="both"/>
              <w:rPr>
                <w:rFonts w:ascii="Arial" w:hAnsi="Arial" w:cs="Arial"/>
              </w:rPr>
            </w:pPr>
            <w:proofErr w:type="spellStart"/>
            <w:r>
              <w:rPr>
                <w:rFonts w:ascii="Arial" w:hAnsi="Arial" w:cs="Arial"/>
              </w:rPr>
              <w:t>Anomaly</w:t>
            </w:r>
            <w:proofErr w:type="spellEnd"/>
            <w:r>
              <w:rPr>
                <w:rFonts w:ascii="Arial" w:hAnsi="Arial" w:cs="Arial"/>
              </w:rPr>
              <w:t xml:space="preserve"> </w:t>
            </w:r>
            <w:proofErr w:type="spellStart"/>
            <w:r>
              <w:rPr>
                <w:rFonts w:ascii="Arial" w:hAnsi="Arial" w:cs="Arial"/>
              </w:rPr>
              <w:t>detection</w:t>
            </w:r>
            <w:proofErr w:type="spellEnd"/>
          </w:p>
          <w:p w14:paraId="05C44EF5" w14:textId="1EDEFE01" w:rsidR="00503168" w:rsidRDefault="00503168" w:rsidP="00847B9B">
            <w:pPr>
              <w:numPr>
                <w:ilvl w:val="0"/>
                <w:numId w:val="10"/>
              </w:numPr>
              <w:spacing w:line="276" w:lineRule="auto"/>
              <w:jc w:val="both"/>
              <w:rPr>
                <w:rFonts w:ascii="Arial" w:hAnsi="Arial" w:cs="Arial"/>
              </w:rPr>
            </w:pPr>
            <w:r>
              <w:rPr>
                <w:rFonts w:ascii="Arial" w:hAnsi="Arial" w:cs="Arial"/>
              </w:rPr>
              <w:t xml:space="preserve">User </w:t>
            </w:r>
            <w:proofErr w:type="spellStart"/>
            <w:r>
              <w:rPr>
                <w:rFonts w:ascii="Arial" w:hAnsi="Arial" w:cs="Arial"/>
              </w:rPr>
              <w:t>behaviour</w:t>
            </w:r>
            <w:proofErr w:type="spellEnd"/>
            <w:r>
              <w:rPr>
                <w:rFonts w:ascii="Arial" w:hAnsi="Arial" w:cs="Arial"/>
              </w:rPr>
              <w:t xml:space="preserve"> </w:t>
            </w:r>
            <w:proofErr w:type="spellStart"/>
            <w:r>
              <w:rPr>
                <w:rFonts w:ascii="Arial" w:hAnsi="Arial" w:cs="Arial"/>
              </w:rPr>
              <w:t>prediction</w:t>
            </w:r>
            <w:proofErr w:type="spellEnd"/>
          </w:p>
          <w:p w14:paraId="7B46F392" w14:textId="77777777" w:rsidR="00847B9B" w:rsidRDefault="00503168" w:rsidP="00503168">
            <w:pPr>
              <w:numPr>
                <w:ilvl w:val="0"/>
                <w:numId w:val="10"/>
              </w:numPr>
              <w:spacing w:line="276" w:lineRule="auto"/>
              <w:jc w:val="both"/>
              <w:rPr>
                <w:rFonts w:ascii="Arial" w:hAnsi="Arial" w:cs="Arial"/>
              </w:rPr>
            </w:pPr>
            <w:r w:rsidRPr="00503168">
              <w:rPr>
                <w:rFonts w:ascii="Arial" w:hAnsi="Arial" w:cs="Arial"/>
              </w:rPr>
              <w:t>Smart bed</w:t>
            </w:r>
          </w:p>
          <w:p w14:paraId="7D69DC1B" w14:textId="77777777" w:rsidR="00AD74C2" w:rsidRDefault="00AD74C2" w:rsidP="00503168">
            <w:pPr>
              <w:numPr>
                <w:ilvl w:val="0"/>
                <w:numId w:val="10"/>
              </w:numPr>
              <w:spacing w:line="276" w:lineRule="auto"/>
              <w:jc w:val="both"/>
              <w:rPr>
                <w:rFonts w:ascii="Arial" w:hAnsi="Arial" w:cs="Arial"/>
              </w:rPr>
            </w:pPr>
            <w:r>
              <w:rPr>
                <w:rFonts w:ascii="Arial" w:hAnsi="Arial" w:cs="Arial"/>
              </w:rPr>
              <w:t>Analisi della mobilità rispetto a matrici di OD</w:t>
            </w:r>
          </w:p>
          <w:p w14:paraId="79FD80BE" w14:textId="77777777" w:rsidR="00AD74C2" w:rsidRDefault="00AD74C2" w:rsidP="00503168">
            <w:pPr>
              <w:numPr>
                <w:ilvl w:val="0"/>
                <w:numId w:val="10"/>
              </w:numPr>
              <w:spacing w:line="276" w:lineRule="auto"/>
              <w:jc w:val="both"/>
              <w:rPr>
                <w:rFonts w:ascii="Arial" w:hAnsi="Arial" w:cs="Arial"/>
              </w:rPr>
            </w:pPr>
            <w:r>
              <w:rPr>
                <w:rFonts w:ascii="Arial" w:hAnsi="Arial" w:cs="Arial"/>
              </w:rPr>
              <w:t xml:space="preserve">Flussi </w:t>
            </w:r>
            <w:proofErr w:type="gramStart"/>
            <w:r>
              <w:rPr>
                <w:rFonts w:ascii="Arial" w:hAnsi="Arial" w:cs="Arial"/>
              </w:rPr>
              <w:t>OD</w:t>
            </w:r>
            <w:proofErr w:type="gramEnd"/>
            <w:r>
              <w:rPr>
                <w:rFonts w:ascii="Arial" w:hAnsi="Arial" w:cs="Arial"/>
              </w:rPr>
              <w:t xml:space="preserve"> di vario tipo</w:t>
            </w:r>
          </w:p>
          <w:p w14:paraId="62DD93BB" w14:textId="77777777" w:rsidR="00AD74C2" w:rsidRDefault="00AD74C2" w:rsidP="00AD74C2">
            <w:pPr>
              <w:numPr>
                <w:ilvl w:val="0"/>
                <w:numId w:val="10"/>
              </w:numPr>
              <w:spacing w:line="276" w:lineRule="auto"/>
              <w:jc w:val="both"/>
              <w:rPr>
                <w:rFonts w:ascii="Arial" w:hAnsi="Arial" w:cs="Arial"/>
              </w:rPr>
            </w:pPr>
            <w:r>
              <w:rPr>
                <w:rFonts w:ascii="Arial" w:hAnsi="Arial" w:cs="Arial"/>
              </w:rPr>
              <w:t xml:space="preserve">Applicazioni Mobile: Antwerp in a Snap, Helsinki in a Snap, </w:t>
            </w:r>
            <w:proofErr w:type="spellStart"/>
            <w:r>
              <w:rPr>
                <w:rFonts w:ascii="Arial" w:hAnsi="Arial" w:cs="Arial"/>
              </w:rPr>
              <w:t>Tuscany</w:t>
            </w:r>
            <w:proofErr w:type="spellEnd"/>
            <w:r>
              <w:rPr>
                <w:rFonts w:ascii="Arial" w:hAnsi="Arial" w:cs="Arial"/>
              </w:rPr>
              <w:t xml:space="preserve"> in a Snap, Firenze dove cosa, Toscana dove cosa, etc. </w:t>
            </w:r>
          </w:p>
          <w:p w14:paraId="631F7B81" w14:textId="3BC565CB" w:rsidR="00AD74C2" w:rsidRPr="00AD74C2" w:rsidRDefault="00AD74C2" w:rsidP="00AD74C2">
            <w:pPr>
              <w:numPr>
                <w:ilvl w:val="0"/>
                <w:numId w:val="10"/>
              </w:numPr>
              <w:spacing w:line="276" w:lineRule="auto"/>
              <w:jc w:val="both"/>
              <w:rPr>
                <w:rFonts w:ascii="Arial" w:hAnsi="Arial" w:cs="Arial"/>
              </w:rPr>
            </w:pPr>
            <w:r>
              <w:rPr>
                <w:rFonts w:ascii="Arial" w:hAnsi="Arial" w:cs="Arial"/>
              </w:rPr>
              <w:t>Registratori di cassa intelligenti</w:t>
            </w:r>
          </w:p>
        </w:tc>
      </w:tr>
      <w:tr w:rsidR="00847B9B" w14:paraId="20D2820E" w14:textId="77777777" w:rsidTr="00AD74C2">
        <w:tc>
          <w:tcPr>
            <w:tcW w:w="1980" w:type="dxa"/>
            <w:tcBorders>
              <w:top w:val="single" w:sz="4" w:space="0" w:color="auto"/>
              <w:left w:val="single" w:sz="4" w:space="0" w:color="auto"/>
              <w:bottom w:val="single" w:sz="4" w:space="0" w:color="auto"/>
              <w:right w:val="single" w:sz="4" w:space="0" w:color="auto"/>
            </w:tcBorders>
            <w:hideMark/>
          </w:tcPr>
          <w:p w14:paraId="189F759A" w14:textId="77777777" w:rsidR="00847B9B" w:rsidRDefault="00847B9B">
            <w:pPr>
              <w:rPr>
                <w:rFonts w:cs="Times New Roman"/>
                <w:b/>
                <w:i/>
                <w:sz w:val="22"/>
                <w:szCs w:val="22"/>
              </w:rPr>
            </w:pPr>
            <w:r>
              <w:rPr>
                <w:b/>
                <w:i/>
              </w:rPr>
              <w:lastRenderedPageBreak/>
              <w:t xml:space="preserve">Partners </w:t>
            </w:r>
            <w:proofErr w:type="gramStart"/>
            <w:r>
              <w:rPr>
                <w:b/>
                <w:i/>
              </w:rPr>
              <w:t>coinvolti(</w:t>
            </w:r>
            <w:proofErr w:type="gramEnd"/>
            <w:r>
              <w:rPr>
                <w:b/>
                <w:i/>
              </w:rPr>
              <w:t xml:space="preserve">150 </w:t>
            </w:r>
            <w:proofErr w:type="spellStart"/>
            <w:r>
              <w:rPr>
                <w:b/>
                <w:i/>
              </w:rPr>
              <w:t>char</w:t>
            </w:r>
            <w:proofErr w:type="spellEnd"/>
            <w:r>
              <w:rPr>
                <w:b/>
                <w:i/>
              </w:rPr>
              <w:t>)</w:t>
            </w:r>
          </w:p>
        </w:tc>
        <w:tc>
          <w:tcPr>
            <w:tcW w:w="7648" w:type="dxa"/>
            <w:tcBorders>
              <w:top w:val="single" w:sz="4" w:space="0" w:color="auto"/>
              <w:left w:val="single" w:sz="4" w:space="0" w:color="auto"/>
              <w:bottom w:val="single" w:sz="4" w:space="0" w:color="auto"/>
              <w:right w:val="single" w:sz="4" w:space="0" w:color="auto"/>
            </w:tcBorders>
            <w:hideMark/>
          </w:tcPr>
          <w:p w14:paraId="4C672265" w14:textId="377784ED" w:rsidR="00847B9B" w:rsidRDefault="00847B9B" w:rsidP="00AD74C2">
            <w:pPr>
              <w:rPr>
                <w:rFonts w:ascii="Arial" w:hAnsi="Arial" w:cs="Arial"/>
              </w:rPr>
            </w:pPr>
            <w:proofErr w:type="spellStart"/>
            <w:r>
              <w:rPr>
                <w:rFonts w:ascii="Arial" w:hAnsi="Arial" w:cs="Arial"/>
              </w:rPr>
              <w:t>Univ</w:t>
            </w:r>
            <w:proofErr w:type="spellEnd"/>
            <w:r>
              <w:rPr>
                <w:rFonts w:ascii="Arial" w:hAnsi="Arial" w:cs="Arial"/>
              </w:rPr>
              <w:t xml:space="preserve"> di Firenze, </w:t>
            </w:r>
            <w:proofErr w:type="spellStart"/>
            <w:r>
              <w:rPr>
                <w:rFonts w:ascii="Arial" w:hAnsi="Arial" w:cs="Arial"/>
              </w:rPr>
              <w:t>Univ</w:t>
            </w:r>
            <w:proofErr w:type="spellEnd"/>
            <w:r>
              <w:rPr>
                <w:rFonts w:ascii="Arial" w:hAnsi="Arial" w:cs="Arial"/>
              </w:rPr>
              <w:t xml:space="preserve"> Statale di Milano, </w:t>
            </w:r>
            <w:proofErr w:type="spellStart"/>
            <w:r>
              <w:rPr>
                <w:rFonts w:ascii="Arial" w:hAnsi="Arial" w:cs="Arial"/>
              </w:rPr>
              <w:t>Univ</w:t>
            </w:r>
            <w:proofErr w:type="spellEnd"/>
            <w:r>
              <w:rPr>
                <w:rFonts w:ascii="Arial" w:hAnsi="Arial" w:cs="Arial"/>
              </w:rPr>
              <w:t xml:space="preserve"> di Cagliari, </w:t>
            </w:r>
            <w:proofErr w:type="spellStart"/>
            <w:r w:rsidR="00503168">
              <w:rPr>
                <w:rFonts w:ascii="Arial" w:hAnsi="Arial" w:cs="Arial"/>
              </w:rPr>
              <w:t>Univ</w:t>
            </w:r>
            <w:proofErr w:type="spellEnd"/>
            <w:r w:rsidR="00503168">
              <w:rPr>
                <w:rFonts w:ascii="Arial" w:hAnsi="Arial" w:cs="Arial"/>
              </w:rPr>
              <w:t xml:space="preserve">. Verona, </w:t>
            </w:r>
            <w:r>
              <w:rPr>
                <w:rFonts w:ascii="Arial" w:hAnsi="Arial" w:cs="Arial"/>
              </w:rPr>
              <w:t xml:space="preserve">alcuni </w:t>
            </w:r>
            <w:proofErr w:type="spellStart"/>
            <w:r>
              <w:rPr>
                <w:rFonts w:ascii="Arial" w:hAnsi="Arial" w:cs="Arial"/>
              </w:rPr>
              <w:t>SpinOff</w:t>
            </w:r>
            <w:proofErr w:type="spellEnd"/>
            <w:r>
              <w:rPr>
                <w:rFonts w:ascii="Arial" w:hAnsi="Arial" w:cs="Arial"/>
              </w:rPr>
              <w:t xml:space="preserve">, svariate aziende del settore. Diverse Municipalità che hanno deliberato in Giunta la partecipazione e/o la sperimentazione. </w:t>
            </w:r>
          </w:p>
          <w:p w14:paraId="386F4C65" w14:textId="7F335070" w:rsidR="00B47E59" w:rsidRDefault="00B47E59">
            <w:pPr>
              <w:jc w:val="both"/>
              <w:rPr>
                <w:rFonts w:ascii="Arial" w:hAnsi="Arial" w:cs="Arial"/>
              </w:rPr>
            </w:pPr>
            <w:r>
              <w:rPr>
                <w:rFonts w:ascii="Arial" w:hAnsi="Arial" w:cs="Arial"/>
              </w:rPr>
              <w:t xml:space="preserve">Il numero di partner coinvolti in questa piattaforma è enorme dato il numero di città e progetti in cui viene usata. Si veda </w:t>
            </w:r>
            <w:hyperlink r:id="rId16" w:history="1">
              <w:r w:rsidRPr="00092E47">
                <w:rPr>
                  <w:rStyle w:val="Collegamentoipertestuale"/>
                  <w:rFonts w:ascii="Arial" w:hAnsi="Arial" w:cs="Arial"/>
                </w:rPr>
                <w:t>Https://www.snap4city.org</w:t>
              </w:r>
            </w:hyperlink>
            <w:r>
              <w:rPr>
                <w:rFonts w:ascii="Arial" w:hAnsi="Arial" w:cs="Arial"/>
              </w:rPr>
              <w:t xml:space="preserve"> </w:t>
            </w:r>
          </w:p>
        </w:tc>
      </w:tr>
    </w:tbl>
    <w:p w14:paraId="46D411E0" w14:textId="74387BAD" w:rsidR="00847B9B" w:rsidRDefault="00847B9B" w:rsidP="00847B9B">
      <w:pPr>
        <w:jc w:val="both"/>
        <w:rPr>
          <w:rFonts w:ascii="Arial" w:hAnsi="Arial" w:cs="Arial"/>
          <w:b/>
          <w:lang w:eastAsia="en-US"/>
        </w:rPr>
      </w:pPr>
    </w:p>
    <w:p w14:paraId="35ED8546" w14:textId="741E97C8" w:rsidR="00B47E59" w:rsidRDefault="00B47E59" w:rsidP="00847B9B">
      <w:pPr>
        <w:jc w:val="both"/>
        <w:rPr>
          <w:rFonts w:ascii="Arial" w:hAnsi="Arial" w:cs="Arial"/>
          <w:b/>
          <w:lang w:eastAsia="en-US"/>
        </w:rPr>
      </w:pPr>
    </w:p>
    <w:tbl>
      <w:tblPr>
        <w:tblpPr w:leftFromText="141" w:rightFromText="141" w:vertAnchor="text" w:horzAnchor="margin"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5"/>
        <w:gridCol w:w="7273"/>
      </w:tblGrid>
      <w:tr w:rsidR="00B47E59" w14:paraId="258C4015" w14:textId="77777777" w:rsidTr="00B47E59">
        <w:tc>
          <w:tcPr>
            <w:tcW w:w="9778" w:type="dxa"/>
            <w:gridSpan w:val="2"/>
            <w:tcBorders>
              <w:top w:val="single" w:sz="4" w:space="0" w:color="auto"/>
              <w:left w:val="single" w:sz="4" w:space="0" w:color="auto"/>
              <w:bottom w:val="single" w:sz="4" w:space="0" w:color="auto"/>
              <w:right w:val="single" w:sz="4" w:space="0" w:color="auto"/>
            </w:tcBorders>
            <w:hideMark/>
          </w:tcPr>
          <w:p w14:paraId="44199C41" w14:textId="61344C19" w:rsidR="00B47E59" w:rsidRDefault="00B47E59" w:rsidP="00B47E59">
            <w:pPr>
              <w:rPr>
                <w:rFonts w:ascii="Arial" w:hAnsi="Arial" w:cs="Arial"/>
                <w:b/>
              </w:rPr>
            </w:pPr>
            <w:r>
              <w:rPr>
                <w:rFonts w:ascii="Arial" w:hAnsi="Arial" w:cs="Arial"/>
                <w:b/>
              </w:rPr>
              <w:lastRenderedPageBreak/>
              <w:t xml:space="preserve">PRODOTTO </w:t>
            </w:r>
            <w:r w:rsidR="00040DE0">
              <w:rPr>
                <w:rFonts w:ascii="Arial" w:hAnsi="Arial" w:cs="Arial"/>
                <w:b/>
              </w:rPr>
              <w:t>2</w:t>
            </w:r>
            <w:r>
              <w:rPr>
                <w:rFonts w:ascii="Arial" w:hAnsi="Arial" w:cs="Arial"/>
                <w:b/>
              </w:rPr>
              <w:t xml:space="preserve"> (MAX 2000 CHAR SPAZI INCLUSI): TRL 8</w:t>
            </w:r>
          </w:p>
        </w:tc>
      </w:tr>
      <w:tr w:rsidR="00B47E59" w14:paraId="13ED89E0" w14:textId="77777777" w:rsidTr="00B47E59">
        <w:tc>
          <w:tcPr>
            <w:tcW w:w="9778" w:type="dxa"/>
            <w:gridSpan w:val="2"/>
            <w:tcBorders>
              <w:top w:val="single" w:sz="4" w:space="0" w:color="auto"/>
              <w:left w:val="single" w:sz="4" w:space="0" w:color="auto"/>
              <w:bottom w:val="single" w:sz="4" w:space="0" w:color="auto"/>
              <w:right w:val="single" w:sz="4" w:space="0" w:color="auto"/>
            </w:tcBorders>
          </w:tcPr>
          <w:p w14:paraId="108330A3" w14:textId="55EDB7D5" w:rsidR="00B47E59" w:rsidRPr="00DD508E" w:rsidRDefault="00B47E59" w:rsidP="00B47E59">
            <w:pPr>
              <w:rPr>
                <w:rFonts w:ascii="Arial" w:hAnsi="Arial" w:cs="Arial"/>
                <w:b/>
                <w:sz w:val="28"/>
                <w:szCs w:val="28"/>
              </w:rPr>
            </w:pPr>
            <w:r w:rsidRPr="00DD508E">
              <w:rPr>
                <w:rFonts w:ascii="Arial" w:hAnsi="Arial" w:cs="Arial"/>
                <w:b/>
                <w:sz w:val="28"/>
                <w:szCs w:val="28"/>
              </w:rPr>
              <w:t>Snap4Industry</w:t>
            </w:r>
            <w:r w:rsidR="004F72D4" w:rsidRPr="00DD508E">
              <w:rPr>
                <w:rFonts w:ascii="Arial" w:hAnsi="Arial" w:cs="Arial"/>
                <w:b/>
                <w:sz w:val="28"/>
                <w:szCs w:val="28"/>
              </w:rPr>
              <w:t xml:space="preserve">, Snap4Home   </w:t>
            </w:r>
            <w:hyperlink r:id="rId17" w:history="1">
              <w:r w:rsidR="004F72D4" w:rsidRPr="00DD508E">
                <w:rPr>
                  <w:sz w:val="28"/>
                  <w:szCs w:val="28"/>
                </w:rPr>
                <w:t>https://www.snap4city.org/369</w:t>
              </w:r>
            </w:hyperlink>
            <w:r w:rsidR="004F72D4" w:rsidRPr="00DD508E">
              <w:rPr>
                <w:rFonts w:ascii="Arial" w:hAnsi="Arial" w:cs="Arial"/>
                <w:b/>
                <w:sz w:val="28"/>
                <w:szCs w:val="28"/>
              </w:rPr>
              <w:t xml:space="preserve">        </w:t>
            </w:r>
            <w:hyperlink r:id="rId18" w:history="1">
              <w:r w:rsidR="004F72D4" w:rsidRPr="00DD508E">
                <w:rPr>
                  <w:sz w:val="28"/>
                  <w:szCs w:val="28"/>
                </w:rPr>
                <w:t>https://www.snap4city.org/617</w:t>
              </w:r>
            </w:hyperlink>
            <w:r w:rsidR="004F72D4" w:rsidRPr="00DD508E">
              <w:rPr>
                <w:rFonts w:ascii="Arial" w:hAnsi="Arial" w:cs="Arial"/>
                <w:b/>
                <w:sz w:val="28"/>
                <w:szCs w:val="28"/>
              </w:rPr>
              <w:t xml:space="preserve"> </w:t>
            </w:r>
          </w:p>
        </w:tc>
      </w:tr>
      <w:tr w:rsidR="00B47E59" w14:paraId="25F217A0" w14:textId="77777777" w:rsidTr="00B47E59">
        <w:tc>
          <w:tcPr>
            <w:tcW w:w="2376" w:type="dxa"/>
            <w:tcBorders>
              <w:top w:val="single" w:sz="4" w:space="0" w:color="auto"/>
              <w:left w:val="single" w:sz="4" w:space="0" w:color="auto"/>
              <w:bottom w:val="single" w:sz="4" w:space="0" w:color="auto"/>
              <w:right w:val="single" w:sz="4" w:space="0" w:color="auto"/>
            </w:tcBorders>
            <w:hideMark/>
          </w:tcPr>
          <w:p w14:paraId="1ACF13BE" w14:textId="77777777" w:rsidR="00B47E59" w:rsidRDefault="00B47E59" w:rsidP="00B47E59">
            <w:pPr>
              <w:rPr>
                <w:rFonts w:cs="Times New Roman"/>
                <w:b/>
                <w:i/>
                <w:sz w:val="22"/>
                <w:szCs w:val="22"/>
              </w:rPr>
            </w:pPr>
            <w:r>
              <w:rPr>
                <w:b/>
                <w:i/>
              </w:rPr>
              <w:t xml:space="preserve">Descrizione (400 </w:t>
            </w:r>
            <w:proofErr w:type="spellStart"/>
            <w:r>
              <w:rPr>
                <w:b/>
                <w:i/>
              </w:rPr>
              <w:t>char</w:t>
            </w:r>
            <w:proofErr w:type="spellEnd"/>
            <w:r>
              <w:rPr>
                <w:b/>
                <w:i/>
              </w:rPr>
              <w:t>)</w:t>
            </w:r>
          </w:p>
        </w:tc>
        <w:tc>
          <w:tcPr>
            <w:tcW w:w="7402" w:type="dxa"/>
            <w:tcBorders>
              <w:top w:val="single" w:sz="4" w:space="0" w:color="auto"/>
              <w:left w:val="single" w:sz="4" w:space="0" w:color="auto"/>
              <w:bottom w:val="single" w:sz="4" w:space="0" w:color="auto"/>
              <w:right w:val="single" w:sz="4" w:space="0" w:color="auto"/>
            </w:tcBorders>
            <w:hideMark/>
          </w:tcPr>
          <w:p w14:paraId="349DD49B" w14:textId="39E516DA" w:rsidR="00B47E59" w:rsidRDefault="00B47E59" w:rsidP="00B47E59">
            <w:pPr>
              <w:jc w:val="both"/>
              <w:rPr>
                <w:rFonts w:ascii="Arial" w:hAnsi="Arial" w:cs="Arial"/>
              </w:rPr>
            </w:pPr>
            <w:r>
              <w:rPr>
                <w:rFonts w:ascii="Arial" w:hAnsi="Arial" w:cs="Arial"/>
              </w:rPr>
              <w:t xml:space="preserve">Snap4Industry è una piattaforma IOT, di aggregazione dati, data </w:t>
            </w:r>
            <w:proofErr w:type="spellStart"/>
            <w:r>
              <w:rPr>
                <w:rFonts w:ascii="Arial" w:hAnsi="Arial" w:cs="Arial"/>
              </w:rPr>
              <w:t>analytics</w:t>
            </w:r>
            <w:proofErr w:type="spellEnd"/>
            <w:r>
              <w:rPr>
                <w:rFonts w:ascii="Arial" w:hAnsi="Arial" w:cs="Arial"/>
              </w:rPr>
              <w:t>, dashboard, e smart city API per industria 4.0. Usata da: ALTAIR, e da altre realtà industriali.</w:t>
            </w:r>
            <w:r w:rsidRPr="00503168">
              <w:rPr>
                <w:rFonts w:ascii="Arial" w:hAnsi="Arial" w:cs="Arial"/>
              </w:rPr>
              <w:t> </w:t>
            </w:r>
            <w:r>
              <w:rPr>
                <w:rFonts w:ascii="Arial" w:hAnsi="Arial" w:cs="Arial"/>
              </w:rPr>
              <w:t xml:space="preserve">I dati vengono aggregati in modo automatico </w:t>
            </w:r>
            <w:proofErr w:type="gramStart"/>
            <w:r>
              <w:rPr>
                <w:rFonts w:ascii="Arial" w:hAnsi="Arial" w:cs="Arial"/>
              </w:rPr>
              <w:t>acquisiti  da</w:t>
            </w:r>
            <w:proofErr w:type="gramEnd"/>
            <w:r>
              <w:rPr>
                <w:rFonts w:ascii="Arial" w:hAnsi="Arial" w:cs="Arial"/>
              </w:rPr>
              <w:t xml:space="preserve"> PLC, SCADA, DCS, etc. e protocolli Industry 4.0 come </w:t>
            </w:r>
            <w:proofErr w:type="spellStart"/>
            <w:r>
              <w:rPr>
                <w:rFonts w:ascii="Arial" w:hAnsi="Arial" w:cs="Arial"/>
              </w:rPr>
              <w:t>ModBUS</w:t>
            </w:r>
            <w:proofErr w:type="spellEnd"/>
            <w:r>
              <w:rPr>
                <w:rFonts w:ascii="Arial" w:hAnsi="Arial" w:cs="Arial"/>
              </w:rPr>
              <w:t xml:space="preserve">, OPCUA, ma anche amministrativi e gestionali. Questo permette di fare modelli di manutenzione preventiva, di controllo dell’impianto e di gestione di alto livello con dashboard </w:t>
            </w:r>
            <w:proofErr w:type="spellStart"/>
            <w:r>
              <w:rPr>
                <w:rFonts w:ascii="Arial" w:hAnsi="Arial" w:cs="Arial"/>
              </w:rPr>
              <w:t>real</w:t>
            </w:r>
            <w:proofErr w:type="spellEnd"/>
            <w:r>
              <w:rPr>
                <w:rFonts w:ascii="Arial" w:hAnsi="Arial" w:cs="Arial"/>
              </w:rPr>
              <w:t xml:space="preserve"> time nella sala di controllo. La piattaforma è 100% a </w:t>
            </w:r>
            <w:proofErr w:type="spellStart"/>
            <w:proofErr w:type="gramStart"/>
            <w:r>
              <w:rPr>
                <w:rFonts w:ascii="Arial" w:hAnsi="Arial" w:cs="Arial"/>
                <w:b/>
              </w:rPr>
              <w:t>MicroServizi</w:t>
            </w:r>
            <w:proofErr w:type="spellEnd"/>
            <w:proofErr w:type="gramEnd"/>
            <w:r>
              <w:rPr>
                <w:rFonts w:ascii="Arial" w:hAnsi="Arial" w:cs="Arial"/>
                <w:b/>
              </w:rPr>
              <w:t xml:space="preserve"> per</w:t>
            </w:r>
            <w:r>
              <w:rPr>
                <w:rFonts w:ascii="Arial" w:hAnsi="Arial" w:cs="Arial"/>
              </w:rPr>
              <w:t xml:space="preserve"> sviluppare in modo semplice processi data </w:t>
            </w:r>
            <w:proofErr w:type="spellStart"/>
            <w:r>
              <w:rPr>
                <w:rFonts w:ascii="Arial" w:hAnsi="Arial" w:cs="Arial"/>
              </w:rPr>
              <w:t>driven</w:t>
            </w:r>
            <w:proofErr w:type="spellEnd"/>
            <w:r>
              <w:rPr>
                <w:rFonts w:ascii="Arial" w:hAnsi="Arial" w:cs="Arial"/>
              </w:rPr>
              <w:t xml:space="preserve"> e periodici di Data Analytic, IOT Applications, e BI Dashboard. Le IOT Application e le Dashboard possono essere sviluppate tramite tool visuali online. Ai tool di Snap4City si aggiungono tool specifici come i Sinottici. </w:t>
            </w:r>
          </w:p>
        </w:tc>
      </w:tr>
      <w:tr w:rsidR="00B47E59" w14:paraId="5D4063D6" w14:textId="77777777" w:rsidTr="00B47E59">
        <w:tc>
          <w:tcPr>
            <w:tcW w:w="2376" w:type="dxa"/>
            <w:tcBorders>
              <w:top w:val="single" w:sz="4" w:space="0" w:color="auto"/>
              <w:left w:val="single" w:sz="4" w:space="0" w:color="auto"/>
              <w:bottom w:val="single" w:sz="4" w:space="0" w:color="auto"/>
              <w:right w:val="single" w:sz="4" w:space="0" w:color="auto"/>
            </w:tcBorders>
            <w:hideMark/>
          </w:tcPr>
          <w:p w14:paraId="53811C62" w14:textId="77777777" w:rsidR="00B47E59" w:rsidRDefault="00B47E59" w:rsidP="00B47E59">
            <w:pPr>
              <w:rPr>
                <w:rFonts w:cs="Times New Roman"/>
                <w:b/>
                <w:i/>
                <w:sz w:val="22"/>
                <w:szCs w:val="22"/>
              </w:rPr>
            </w:pPr>
            <w:r>
              <w:rPr>
                <w:b/>
                <w:i/>
              </w:rPr>
              <w:t xml:space="preserve">Benefici chiave (300 </w:t>
            </w:r>
            <w:proofErr w:type="spellStart"/>
            <w:r>
              <w:rPr>
                <w:b/>
                <w:i/>
              </w:rPr>
              <w:t>char</w:t>
            </w:r>
            <w:proofErr w:type="spellEnd"/>
            <w:r>
              <w:rPr>
                <w:b/>
                <w:i/>
              </w:rPr>
              <w:t>)</w:t>
            </w:r>
          </w:p>
        </w:tc>
        <w:tc>
          <w:tcPr>
            <w:tcW w:w="7402" w:type="dxa"/>
            <w:tcBorders>
              <w:top w:val="single" w:sz="4" w:space="0" w:color="auto"/>
              <w:left w:val="single" w:sz="4" w:space="0" w:color="auto"/>
              <w:bottom w:val="single" w:sz="4" w:space="0" w:color="auto"/>
              <w:right w:val="single" w:sz="4" w:space="0" w:color="auto"/>
            </w:tcBorders>
            <w:hideMark/>
          </w:tcPr>
          <w:p w14:paraId="6F6EAFDB" w14:textId="01D230DD" w:rsidR="00B47E59" w:rsidRDefault="00B47E59" w:rsidP="00B47E59">
            <w:pPr>
              <w:numPr>
                <w:ilvl w:val="0"/>
                <w:numId w:val="7"/>
              </w:numPr>
              <w:spacing w:line="276" w:lineRule="auto"/>
              <w:jc w:val="both"/>
              <w:rPr>
                <w:rFonts w:ascii="Arial" w:hAnsi="Arial" w:cs="Arial"/>
              </w:rPr>
            </w:pPr>
            <w:r>
              <w:rPr>
                <w:rFonts w:ascii="Arial" w:hAnsi="Arial" w:cs="Arial"/>
              </w:rPr>
              <w:t xml:space="preserve">Produzione di soluzioni di integrazione e supervisione di impianti anche decentralizzati e distribuiti </w:t>
            </w:r>
          </w:p>
          <w:p w14:paraId="1B2AAB7A" w14:textId="1F1122BF" w:rsidR="00B47E59" w:rsidRDefault="00B47E59" w:rsidP="00B47E59">
            <w:pPr>
              <w:numPr>
                <w:ilvl w:val="0"/>
                <w:numId w:val="7"/>
              </w:numPr>
              <w:spacing w:line="276" w:lineRule="auto"/>
              <w:jc w:val="both"/>
              <w:rPr>
                <w:rFonts w:ascii="Arial" w:hAnsi="Arial" w:cs="Arial"/>
              </w:rPr>
            </w:pPr>
            <w:r>
              <w:rPr>
                <w:rFonts w:ascii="Arial" w:hAnsi="Arial" w:cs="Arial"/>
              </w:rPr>
              <w:t>produzione di servizi smart, control room, IOT Application di gestione e controllo</w:t>
            </w:r>
          </w:p>
          <w:p w14:paraId="4F0132EC" w14:textId="77777777" w:rsidR="00B47E59" w:rsidRDefault="00B47E59" w:rsidP="00B47E59">
            <w:pPr>
              <w:numPr>
                <w:ilvl w:val="0"/>
                <w:numId w:val="7"/>
              </w:numPr>
              <w:spacing w:line="276" w:lineRule="auto"/>
              <w:jc w:val="both"/>
              <w:rPr>
                <w:rFonts w:ascii="Arial" w:hAnsi="Arial" w:cs="Arial"/>
              </w:rPr>
            </w:pPr>
            <w:r>
              <w:rPr>
                <w:rFonts w:ascii="Arial" w:hAnsi="Arial" w:cs="Arial"/>
              </w:rPr>
              <w:t>Lo sviluppo delle soluzioni è semplice e molto veloce</w:t>
            </w:r>
          </w:p>
          <w:p w14:paraId="7C0B6C23" w14:textId="77777777" w:rsidR="00B47E59" w:rsidRDefault="00B47E59" w:rsidP="00B47E59">
            <w:pPr>
              <w:numPr>
                <w:ilvl w:val="0"/>
                <w:numId w:val="7"/>
              </w:numPr>
              <w:spacing w:line="276" w:lineRule="auto"/>
              <w:jc w:val="both"/>
              <w:rPr>
                <w:rFonts w:ascii="Arial" w:hAnsi="Arial" w:cs="Arial"/>
              </w:rPr>
            </w:pPr>
            <w:r>
              <w:rPr>
                <w:rFonts w:ascii="Arial" w:hAnsi="Arial" w:cs="Arial"/>
              </w:rPr>
              <w:t xml:space="preserve">È una piattaforma ufficiale FIWARE, </w:t>
            </w:r>
            <w:proofErr w:type="spellStart"/>
            <w:r>
              <w:rPr>
                <w:rFonts w:ascii="Arial" w:hAnsi="Arial" w:cs="Arial"/>
              </w:rPr>
              <w:t>Node</w:t>
            </w:r>
            <w:proofErr w:type="spellEnd"/>
            <w:r>
              <w:rPr>
                <w:rFonts w:ascii="Arial" w:hAnsi="Arial" w:cs="Arial"/>
              </w:rPr>
              <w:t xml:space="preserve">-RED, E015, EOSC, </w:t>
            </w:r>
            <w:proofErr w:type="spellStart"/>
            <w:r>
              <w:rPr>
                <w:rFonts w:ascii="Arial" w:hAnsi="Arial" w:cs="Arial"/>
              </w:rPr>
              <w:t>BeeSmart</w:t>
            </w:r>
            <w:proofErr w:type="spellEnd"/>
            <w:r>
              <w:rPr>
                <w:rFonts w:ascii="Arial" w:hAnsi="Arial" w:cs="Arial"/>
              </w:rPr>
              <w:t xml:space="preserve">, etc. </w:t>
            </w:r>
          </w:p>
        </w:tc>
      </w:tr>
      <w:tr w:rsidR="00B47E59" w14:paraId="2AE17B86" w14:textId="77777777" w:rsidTr="00B47E59">
        <w:tc>
          <w:tcPr>
            <w:tcW w:w="2376" w:type="dxa"/>
            <w:tcBorders>
              <w:top w:val="single" w:sz="4" w:space="0" w:color="auto"/>
              <w:left w:val="single" w:sz="4" w:space="0" w:color="auto"/>
              <w:bottom w:val="single" w:sz="4" w:space="0" w:color="auto"/>
              <w:right w:val="single" w:sz="4" w:space="0" w:color="auto"/>
            </w:tcBorders>
            <w:hideMark/>
          </w:tcPr>
          <w:p w14:paraId="0A4302F4" w14:textId="77777777" w:rsidR="00B47E59" w:rsidRDefault="00B47E59" w:rsidP="00B47E59">
            <w:pPr>
              <w:rPr>
                <w:rFonts w:cs="Times New Roman"/>
                <w:b/>
                <w:i/>
                <w:sz w:val="22"/>
                <w:szCs w:val="22"/>
              </w:rPr>
            </w:pPr>
            <w:r>
              <w:rPr>
                <w:b/>
                <w:i/>
              </w:rPr>
              <w:t xml:space="preserve">Possibili Beneficiari (250 </w:t>
            </w:r>
            <w:proofErr w:type="spellStart"/>
            <w:r>
              <w:rPr>
                <w:b/>
                <w:i/>
              </w:rPr>
              <w:t>char</w:t>
            </w:r>
            <w:proofErr w:type="spellEnd"/>
            <w:r>
              <w:rPr>
                <w:b/>
                <w:i/>
              </w:rPr>
              <w:t>)</w:t>
            </w:r>
          </w:p>
        </w:tc>
        <w:tc>
          <w:tcPr>
            <w:tcW w:w="7402" w:type="dxa"/>
            <w:tcBorders>
              <w:top w:val="single" w:sz="4" w:space="0" w:color="auto"/>
              <w:left w:val="single" w:sz="4" w:space="0" w:color="auto"/>
              <w:bottom w:val="single" w:sz="4" w:space="0" w:color="auto"/>
              <w:right w:val="single" w:sz="4" w:space="0" w:color="auto"/>
            </w:tcBorders>
            <w:hideMark/>
          </w:tcPr>
          <w:p w14:paraId="47D507EF" w14:textId="77777777" w:rsidR="00B47E59" w:rsidRDefault="00B47E59" w:rsidP="00B47E59">
            <w:pPr>
              <w:jc w:val="both"/>
              <w:rPr>
                <w:rFonts w:ascii="Arial" w:hAnsi="Arial" w:cs="Arial"/>
              </w:rPr>
            </w:pPr>
            <w:r>
              <w:rPr>
                <w:rFonts w:ascii="Arial" w:hAnsi="Arial" w:cs="Arial"/>
              </w:rPr>
              <w:t>Sono possibili beneficiari:</w:t>
            </w:r>
          </w:p>
          <w:p w14:paraId="66A93E48" w14:textId="53901B0A" w:rsidR="00B47E59" w:rsidRDefault="00B47E59" w:rsidP="00B47E59">
            <w:pPr>
              <w:numPr>
                <w:ilvl w:val="0"/>
                <w:numId w:val="8"/>
              </w:numPr>
              <w:spacing w:line="276" w:lineRule="auto"/>
              <w:jc w:val="both"/>
              <w:rPr>
                <w:rFonts w:ascii="Arial" w:hAnsi="Arial" w:cs="Arial"/>
              </w:rPr>
            </w:pPr>
            <w:r>
              <w:rPr>
                <w:rFonts w:ascii="Arial" w:hAnsi="Arial" w:cs="Arial"/>
              </w:rPr>
              <w:t>Singole Industrie,</w:t>
            </w:r>
          </w:p>
          <w:p w14:paraId="7E840C86" w14:textId="3522C2C0" w:rsidR="00B47E59" w:rsidRDefault="00B47E59" w:rsidP="00B47E59">
            <w:pPr>
              <w:numPr>
                <w:ilvl w:val="0"/>
                <w:numId w:val="8"/>
              </w:numPr>
              <w:spacing w:line="276" w:lineRule="auto"/>
              <w:jc w:val="both"/>
              <w:rPr>
                <w:rFonts w:ascii="Arial" w:hAnsi="Arial" w:cs="Arial"/>
              </w:rPr>
            </w:pPr>
            <w:r>
              <w:rPr>
                <w:rFonts w:ascii="Arial" w:hAnsi="Arial" w:cs="Arial"/>
              </w:rPr>
              <w:t>Contratti di rete</w:t>
            </w:r>
            <w:r w:rsidR="0035411D">
              <w:rPr>
                <w:rFonts w:ascii="Arial" w:hAnsi="Arial" w:cs="Arial"/>
              </w:rPr>
              <w:t xml:space="preserve"> e filiera</w:t>
            </w:r>
          </w:p>
        </w:tc>
      </w:tr>
      <w:tr w:rsidR="00B47E59" w14:paraId="116BB68A" w14:textId="77777777" w:rsidTr="00B47E59">
        <w:tc>
          <w:tcPr>
            <w:tcW w:w="2376" w:type="dxa"/>
            <w:tcBorders>
              <w:top w:val="single" w:sz="4" w:space="0" w:color="auto"/>
              <w:left w:val="single" w:sz="4" w:space="0" w:color="auto"/>
              <w:bottom w:val="single" w:sz="4" w:space="0" w:color="auto"/>
              <w:right w:val="single" w:sz="4" w:space="0" w:color="auto"/>
            </w:tcBorders>
            <w:hideMark/>
          </w:tcPr>
          <w:p w14:paraId="274C8D7C" w14:textId="77777777" w:rsidR="00B47E59" w:rsidRDefault="00B47E59" w:rsidP="00B47E59">
            <w:pPr>
              <w:rPr>
                <w:rFonts w:cs="Times New Roman"/>
                <w:b/>
                <w:i/>
                <w:sz w:val="22"/>
                <w:szCs w:val="22"/>
              </w:rPr>
            </w:pPr>
            <w:r>
              <w:rPr>
                <w:b/>
                <w:i/>
              </w:rPr>
              <w:t xml:space="preserve">Elementi di innovazione (300 </w:t>
            </w:r>
            <w:proofErr w:type="spellStart"/>
            <w:r>
              <w:rPr>
                <w:b/>
                <w:i/>
              </w:rPr>
              <w:t>char</w:t>
            </w:r>
            <w:proofErr w:type="spellEnd"/>
            <w:r>
              <w:rPr>
                <w:b/>
                <w:i/>
              </w:rPr>
              <w:t>)</w:t>
            </w:r>
          </w:p>
        </w:tc>
        <w:tc>
          <w:tcPr>
            <w:tcW w:w="7402" w:type="dxa"/>
            <w:tcBorders>
              <w:top w:val="single" w:sz="4" w:space="0" w:color="auto"/>
              <w:left w:val="single" w:sz="4" w:space="0" w:color="auto"/>
              <w:bottom w:val="single" w:sz="4" w:space="0" w:color="auto"/>
              <w:right w:val="single" w:sz="4" w:space="0" w:color="auto"/>
            </w:tcBorders>
            <w:hideMark/>
          </w:tcPr>
          <w:p w14:paraId="3EDCA4AA" w14:textId="25F9882D" w:rsidR="00B47E59" w:rsidRDefault="00B47E59" w:rsidP="00B47E59">
            <w:pPr>
              <w:jc w:val="both"/>
              <w:rPr>
                <w:rFonts w:ascii="Arial" w:hAnsi="Arial" w:cs="Arial"/>
              </w:rPr>
            </w:pPr>
            <w:r>
              <w:rPr>
                <w:rFonts w:ascii="Arial" w:hAnsi="Arial" w:cs="Arial"/>
              </w:rPr>
              <w:t>Snap4Industry:</w:t>
            </w:r>
          </w:p>
          <w:p w14:paraId="5841CF35" w14:textId="218A494A" w:rsidR="00B47E59" w:rsidRDefault="00B47E59" w:rsidP="00B47E59">
            <w:pPr>
              <w:numPr>
                <w:ilvl w:val="0"/>
                <w:numId w:val="9"/>
              </w:numPr>
              <w:spacing w:line="276" w:lineRule="auto"/>
              <w:jc w:val="both"/>
              <w:rPr>
                <w:rFonts w:ascii="Arial" w:hAnsi="Arial" w:cs="Arial"/>
              </w:rPr>
            </w:pPr>
            <w:r>
              <w:rPr>
                <w:rFonts w:ascii="Arial" w:hAnsi="Arial" w:cs="Arial"/>
              </w:rPr>
              <w:t>Si integra con protocolli Industry 4.0</w:t>
            </w:r>
          </w:p>
          <w:p w14:paraId="512A5474" w14:textId="7A796B2A" w:rsidR="00B47E59" w:rsidRDefault="00B47E59" w:rsidP="00B47E59">
            <w:pPr>
              <w:numPr>
                <w:ilvl w:val="0"/>
                <w:numId w:val="9"/>
              </w:numPr>
              <w:spacing w:line="276" w:lineRule="auto"/>
              <w:jc w:val="both"/>
              <w:rPr>
                <w:rFonts w:ascii="Arial" w:hAnsi="Arial" w:cs="Arial"/>
              </w:rPr>
            </w:pPr>
            <w:r>
              <w:rPr>
                <w:rFonts w:ascii="Arial" w:hAnsi="Arial" w:cs="Arial"/>
              </w:rPr>
              <w:t xml:space="preserve">Permette Sinottici e widget full custom, </w:t>
            </w:r>
            <w:proofErr w:type="spellStart"/>
            <w:r>
              <w:rPr>
                <w:rFonts w:ascii="Arial" w:hAnsi="Arial" w:cs="Arial"/>
              </w:rPr>
              <w:t>real</w:t>
            </w:r>
            <w:proofErr w:type="spellEnd"/>
            <w:r>
              <w:rPr>
                <w:rFonts w:ascii="Arial" w:hAnsi="Arial" w:cs="Arial"/>
              </w:rPr>
              <w:t xml:space="preserve"> time e sicuri</w:t>
            </w:r>
          </w:p>
          <w:p w14:paraId="31A5E6B3" w14:textId="70E9E6A2" w:rsidR="00B47E59" w:rsidRDefault="00B47E59" w:rsidP="00B47E59">
            <w:pPr>
              <w:numPr>
                <w:ilvl w:val="0"/>
                <w:numId w:val="9"/>
              </w:numPr>
              <w:spacing w:line="276" w:lineRule="auto"/>
              <w:jc w:val="both"/>
              <w:rPr>
                <w:rFonts w:ascii="Arial" w:hAnsi="Arial" w:cs="Arial"/>
              </w:rPr>
            </w:pPr>
            <w:proofErr w:type="gramStart"/>
            <w:r>
              <w:rPr>
                <w:rFonts w:ascii="Arial" w:hAnsi="Arial" w:cs="Arial"/>
              </w:rPr>
              <w:t>E’</w:t>
            </w:r>
            <w:proofErr w:type="gramEnd"/>
            <w:r>
              <w:rPr>
                <w:rFonts w:ascii="Arial" w:hAnsi="Arial" w:cs="Arial"/>
              </w:rPr>
              <w:t xml:space="preserve"> 100% Open Source, </w:t>
            </w:r>
          </w:p>
          <w:p w14:paraId="44902BCE" w14:textId="77777777" w:rsidR="00B47E59" w:rsidRDefault="00B47E59" w:rsidP="00B47E59">
            <w:pPr>
              <w:numPr>
                <w:ilvl w:val="0"/>
                <w:numId w:val="9"/>
              </w:numPr>
              <w:spacing w:line="276" w:lineRule="auto"/>
              <w:jc w:val="both"/>
              <w:rPr>
                <w:rFonts w:ascii="Arial" w:hAnsi="Arial" w:cs="Arial"/>
              </w:rPr>
            </w:pPr>
            <w:r>
              <w:rPr>
                <w:rFonts w:ascii="Arial" w:hAnsi="Arial" w:cs="Arial"/>
              </w:rPr>
              <w:t>Fondato su strumenti visuali per lo sviluppo di IOT Application e Dashboard</w:t>
            </w:r>
          </w:p>
          <w:p w14:paraId="69ED6250" w14:textId="77777777" w:rsidR="00B47E59" w:rsidRDefault="00B47E59" w:rsidP="00B47E59">
            <w:pPr>
              <w:numPr>
                <w:ilvl w:val="0"/>
                <w:numId w:val="9"/>
              </w:numPr>
              <w:spacing w:line="276" w:lineRule="auto"/>
              <w:jc w:val="both"/>
              <w:rPr>
                <w:rFonts w:ascii="Arial" w:hAnsi="Arial" w:cs="Arial"/>
              </w:rPr>
            </w:pPr>
            <w:r>
              <w:rPr>
                <w:rFonts w:ascii="Arial" w:hAnsi="Arial" w:cs="Arial"/>
              </w:rPr>
              <w:t xml:space="preserve">si basa su </w:t>
            </w:r>
            <w:proofErr w:type="spellStart"/>
            <w:r>
              <w:rPr>
                <w:rFonts w:ascii="Arial" w:hAnsi="Arial" w:cs="Arial"/>
              </w:rPr>
              <w:t>MicroServizi</w:t>
            </w:r>
            <w:proofErr w:type="spellEnd"/>
            <w:r>
              <w:rPr>
                <w:rFonts w:ascii="Arial" w:hAnsi="Arial" w:cs="Arial"/>
              </w:rPr>
              <w:t xml:space="preserve"> </w:t>
            </w:r>
          </w:p>
          <w:p w14:paraId="310AD92E" w14:textId="77777777" w:rsidR="00B47E59" w:rsidRDefault="00B47E59" w:rsidP="00B47E59">
            <w:pPr>
              <w:numPr>
                <w:ilvl w:val="0"/>
                <w:numId w:val="9"/>
              </w:numPr>
              <w:spacing w:line="276" w:lineRule="auto"/>
              <w:jc w:val="both"/>
              <w:rPr>
                <w:rFonts w:ascii="Arial" w:hAnsi="Arial" w:cs="Arial"/>
              </w:rPr>
            </w:pPr>
            <w:r>
              <w:rPr>
                <w:rFonts w:ascii="Arial" w:hAnsi="Arial" w:cs="Arial"/>
              </w:rPr>
              <w:t xml:space="preserve">On line training and </w:t>
            </w:r>
            <w:proofErr w:type="spellStart"/>
            <w:r>
              <w:rPr>
                <w:rFonts w:ascii="Arial" w:hAnsi="Arial" w:cs="Arial"/>
              </w:rPr>
              <w:t>development</w:t>
            </w:r>
            <w:proofErr w:type="spellEnd"/>
            <w:r>
              <w:rPr>
                <w:rFonts w:ascii="Arial" w:hAnsi="Arial" w:cs="Arial"/>
              </w:rPr>
              <w:t xml:space="preserve"> tools</w:t>
            </w:r>
          </w:p>
          <w:p w14:paraId="083A96C7" w14:textId="77777777" w:rsidR="00B47E59" w:rsidRDefault="00B47E59" w:rsidP="00B47E59">
            <w:pPr>
              <w:numPr>
                <w:ilvl w:val="0"/>
                <w:numId w:val="9"/>
              </w:numPr>
              <w:spacing w:line="276" w:lineRule="auto"/>
              <w:jc w:val="both"/>
              <w:rPr>
                <w:rFonts w:ascii="Arial" w:hAnsi="Arial" w:cs="Arial"/>
              </w:rPr>
            </w:pPr>
            <w:proofErr w:type="spellStart"/>
            <w:proofErr w:type="gramStart"/>
            <w:r>
              <w:rPr>
                <w:rFonts w:ascii="Arial" w:hAnsi="Arial" w:cs="Arial"/>
              </w:rPr>
              <w:t>e’</w:t>
            </w:r>
            <w:proofErr w:type="spellEnd"/>
            <w:proofErr w:type="gramEnd"/>
            <w:r>
              <w:rPr>
                <w:rFonts w:ascii="Arial" w:hAnsi="Arial" w:cs="Arial"/>
              </w:rPr>
              <w:t xml:space="preserve"> conforme al GDPR, </w:t>
            </w:r>
          </w:p>
          <w:p w14:paraId="4AB6F455" w14:textId="77777777" w:rsidR="00B47E59" w:rsidRDefault="00B47E59" w:rsidP="00B47E59">
            <w:pPr>
              <w:numPr>
                <w:ilvl w:val="0"/>
                <w:numId w:val="9"/>
              </w:numPr>
              <w:spacing w:line="276" w:lineRule="auto"/>
              <w:jc w:val="both"/>
              <w:rPr>
                <w:rFonts w:ascii="Arial" w:hAnsi="Arial" w:cs="Arial"/>
              </w:rPr>
            </w:pPr>
            <w:r>
              <w:rPr>
                <w:rFonts w:ascii="Arial" w:hAnsi="Arial" w:cs="Arial"/>
              </w:rPr>
              <w:t xml:space="preserve">ha passato PEN test e </w:t>
            </w:r>
            <w:proofErr w:type="spellStart"/>
            <w:r>
              <w:rPr>
                <w:rFonts w:ascii="Arial" w:hAnsi="Arial" w:cs="Arial"/>
              </w:rPr>
              <w:t>Vulnerability</w:t>
            </w:r>
            <w:proofErr w:type="spellEnd"/>
            <w:r>
              <w:rPr>
                <w:rFonts w:ascii="Arial" w:hAnsi="Arial" w:cs="Arial"/>
              </w:rPr>
              <w:t xml:space="preserve"> Test da partner industriali</w:t>
            </w:r>
          </w:p>
          <w:p w14:paraId="67C848E1" w14:textId="77777777" w:rsidR="00B47E59" w:rsidRDefault="00B47E59" w:rsidP="00B47E59">
            <w:pPr>
              <w:numPr>
                <w:ilvl w:val="0"/>
                <w:numId w:val="9"/>
              </w:numPr>
              <w:spacing w:line="276" w:lineRule="auto"/>
              <w:jc w:val="both"/>
              <w:rPr>
                <w:rFonts w:ascii="Arial" w:hAnsi="Arial" w:cs="Arial"/>
              </w:rPr>
            </w:pPr>
            <w:proofErr w:type="spellStart"/>
            <w:proofErr w:type="gramStart"/>
            <w:r>
              <w:rPr>
                <w:rFonts w:ascii="Arial" w:hAnsi="Arial" w:cs="Arial"/>
              </w:rPr>
              <w:t>e’</w:t>
            </w:r>
            <w:proofErr w:type="spellEnd"/>
            <w:proofErr w:type="gramEnd"/>
            <w:r>
              <w:rPr>
                <w:rFonts w:ascii="Arial" w:hAnsi="Arial" w:cs="Arial"/>
              </w:rPr>
              <w:t xml:space="preserve"> compatibile con tutti gli standard di comunicazione e formato, </w:t>
            </w:r>
          </w:p>
          <w:p w14:paraId="09A0BE14" w14:textId="77777777" w:rsidR="00B47E59" w:rsidRDefault="00B47E59" w:rsidP="00B47E59">
            <w:pPr>
              <w:numPr>
                <w:ilvl w:val="0"/>
                <w:numId w:val="9"/>
              </w:numPr>
              <w:spacing w:line="276" w:lineRule="auto"/>
              <w:jc w:val="both"/>
              <w:rPr>
                <w:rFonts w:ascii="Arial" w:hAnsi="Arial" w:cs="Arial"/>
              </w:rPr>
            </w:pPr>
            <w:proofErr w:type="spellStart"/>
            <w:proofErr w:type="gramStart"/>
            <w:r>
              <w:rPr>
                <w:rFonts w:ascii="Arial" w:hAnsi="Arial" w:cs="Arial"/>
              </w:rPr>
              <w:t>e’</w:t>
            </w:r>
            <w:proofErr w:type="spellEnd"/>
            <w:proofErr w:type="gramEnd"/>
            <w:r>
              <w:rPr>
                <w:rFonts w:ascii="Arial" w:hAnsi="Arial" w:cs="Arial"/>
              </w:rPr>
              <w:t xml:space="preserve"> modulare, robusto, e interoperabile con tutte le soluzioni attuali.</w:t>
            </w:r>
          </w:p>
          <w:p w14:paraId="76A8ACAD" w14:textId="77777777" w:rsidR="00B47E59" w:rsidRDefault="00B47E59" w:rsidP="00B47E59">
            <w:pPr>
              <w:numPr>
                <w:ilvl w:val="0"/>
                <w:numId w:val="9"/>
              </w:numPr>
              <w:spacing w:line="276" w:lineRule="auto"/>
              <w:jc w:val="both"/>
              <w:rPr>
                <w:rFonts w:ascii="Arial" w:hAnsi="Arial" w:cs="Arial"/>
              </w:rPr>
            </w:pPr>
            <w:r>
              <w:rPr>
                <w:rFonts w:ascii="Arial" w:hAnsi="Arial" w:cs="Arial"/>
              </w:rPr>
              <w:t>presenta soluzioni Open HW/SW per la produzione di IOT Devices, IOT Edge, IOE Android, IOT Button, etc.</w:t>
            </w:r>
          </w:p>
          <w:p w14:paraId="3FF55784" w14:textId="77777777" w:rsidR="00B47E59" w:rsidRDefault="00B47E59" w:rsidP="00B47E59">
            <w:pPr>
              <w:numPr>
                <w:ilvl w:val="0"/>
                <w:numId w:val="9"/>
              </w:numPr>
              <w:spacing w:line="276" w:lineRule="auto"/>
              <w:jc w:val="both"/>
              <w:rPr>
                <w:rFonts w:ascii="Arial" w:hAnsi="Arial" w:cs="Arial"/>
              </w:rPr>
            </w:pPr>
            <w:r>
              <w:rPr>
                <w:rFonts w:ascii="Arial" w:hAnsi="Arial" w:cs="Arial"/>
              </w:rPr>
              <w:t xml:space="preserve">include IOT Directory e </w:t>
            </w:r>
            <w:proofErr w:type="spellStart"/>
            <w:r>
              <w:rPr>
                <w:rFonts w:ascii="Arial" w:hAnsi="Arial" w:cs="Arial"/>
              </w:rPr>
              <w:t>puo’</w:t>
            </w:r>
            <w:proofErr w:type="spellEnd"/>
            <w:r>
              <w:rPr>
                <w:rFonts w:ascii="Arial" w:hAnsi="Arial" w:cs="Arial"/>
              </w:rPr>
              <w:t xml:space="preserve"> supportare un gran numero di protocolli IOT, e di tipologie di IOT Device.</w:t>
            </w:r>
          </w:p>
          <w:p w14:paraId="422B47BB" w14:textId="77777777" w:rsidR="00B47E59" w:rsidRDefault="00B47E59" w:rsidP="00B47E59">
            <w:pPr>
              <w:numPr>
                <w:ilvl w:val="0"/>
                <w:numId w:val="9"/>
              </w:numPr>
              <w:spacing w:line="276" w:lineRule="auto"/>
              <w:jc w:val="both"/>
              <w:rPr>
                <w:rFonts w:ascii="Arial" w:hAnsi="Arial" w:cs="Arial"/>
              </w:rPr>
            </w:pPr>
            <w:proofErr w:type="gramStart"/>
            <w:r>
              <w:rPr>
                <w:rFonts w:ascii="Arial" w:hAnsi="Arial" w:cs="Arial"/>
              </w:rPr>
              <w:t>E’</w:t>
            </w:r>
            <w:proofErr w:type="gramEnd"/>
            <w:r>
              <w:rPr>
                <w:rFonts w:ascii="Arial" w:hAnsi="Arial" w:cs="Arial"/>
              </w:rPr>
              <w:t xml:space="preserve"> fondato su protocolli 100% secure, end-2-end secure</w:t>
            </w:r>
          </w:p>
        </w:tc>
      </w:tr>
      <w:tr w:rsidR="00B47E59" w14:paraId="2B4A5267" w14:textId="77777777" w:rsidTr="00B47E59">
        <w:tc>
          <w:tcPr>
            <w:tcW w:w="2376" w:type="dxa"/>
            <w:tcBorders>
              <w:top w:val="single" w:sz="4" w:space="0" w:color="auto"/>
              <w:left w:val="single" w:sz="4" w:space="0" w:color="auto"/>
              <w:bottom w:val="single" w:sz="4" w:space="0" w:color="auto"/>
              <w:right w:val="single" w:sz="4" w:space="0" w:color="auto"/>
            </w:tcBorders>
            <w:hideMark/>
          </w:tcPr>
          <w:p w14:paraId="6C468B4C" w14:textId="77777777" w:rsidR="00B47E59" w:rsidRDefault="00B47E59" w:rsidP="00B47E59">
            <w:pPr>
              <w:rPr>
                <w:rFonts w:cs="Times New Roman"/>
                <w:b/>
                <w:i/>
                <w:sz w:val="22"/>
                <w:szCs w:val="22"/>
              </w:rPr>
            </w:pPr>
            <w:r>
              <w:rPr>
                <w:b/>
                <w:i/>
              </w:rPr>
              <w:t xml:space="preserve">Tipologia di soluzione Tecnologie utilizzate (300 </w:t>
            </w:r>
            <w:proofErr w:type="spellStart"/>
            <w:r>
              <w:rPr>
                <w:b/>
                <w:i/>
              </w:rPr>
              <w:t>char</w:t>
            </w:r>
            <w:proofErr w:type="spellEnd"/>
            <w:r>
              <w:rPr>
                <w:b/>
                <w:i/>
              </w:rPr>
              <w:t>)</w:t>
            </w:r>
          </w:p>
        </w:tc>
        <w:tc>
          <w:tcPr>
            <w:tcW w:w="7402" w:type="dxa"/>
            <w:tcBorders>
              <w:top w:val="single" w:sz="4" w:space="0" w:color="auto"/>
              <w:left w:val="single" w:sz="4" w:space="0" w:color="auto"/>
              <w:bottom w:val="single" w:sz="4" w:space="0" w:color="auto"/>
              <w:right w:val="single" w:sz="4" w:space="0" w:color="auto"/>
            </w:tcBorders>
            <w:hideMark/>
          </w:tcPr>
          <w:p w14:paraId="695AC12B" w14:textId="77777777" w:rsidR="00B47E59" w:rsidRDefault="00B47E59" w:rsidP="00B47E59">
            <w:pPr>
              <w:jc w:val="both"/>
              <w:rPr>
                <w:rFonts w:ascii="Arial" w:hAnsi="Arial" w:cs="Arial"/>
              </w:rPr>
            </w:pPr>
            <w:r>
              <w:rPr>
                <w:rFonts w:ascii="Arial" w:hAnsi="Arial" w:cs="Arial"/>
              </w:rPr>
              <w:t xml:space="preserve">Soluzione on Cloud a servizio oppure on premise. Tutto Open Source. </w:t>
            </w:r>
          </w:p>
          <w:p w14:paraId="59B17173" w14:textId="77777777" w:rsidR="00B47E59" w:rsidRDefault="00B47E59" w:rsidP="00B47E59">
            <w:pPr>
              <w:jc w:val="both"/>
              <w:rPr>
                <w:rFonts w:ascii="Arial" w:hAnsi="Arial" w:cs="Arial"/>
              </w:rPr>
            </w:pPr>
            <w:r>
              <w:rPr>
                <w:rFonts w:ascii="Arial" w:hAnsi="Arial" w:cs="Arial"/>
              </w:rPr>
              <w:t>Accessibile anche on IOT Edge di vario tipo.</w:t>
            </w:r>
          </w:p>
          <w:p w14:paraId="075A3906" w14:textId="77777777" w:rsidR="00B47E59" w:rsidRDefault="00B47E59" w:rsidP="00B47E59">
            <w:pPr>
              <w:jc w:val="both"/>
              <w:rPr>
                <w:rFonts w:ascii="Arial" w:hAnsi="Arial" w:cs="Arial"/>
              </w:rPr>
            </w:pPr>
            <w:r>
              <w:rPr>
                <w:rFonts w:ascii="Arial" w:hAnsi="Arial" w:cs="Arial"/>
              </w:rPr>
              <w:t xml:space="preserve">La soluzione utilizza tecnologie come: </w:t>
            </w:r>
            <w:proofErr w:type="spellStart"/>
            <w:r>
              <w:rPr>
                <w:rFonts w:ascii="Arial" w:hAnsi="Arial" w:cs="Arial"/>
              </w:rPr>
              <w:t>NodeJS</w:t>
            </w:r>
            <w:proofErr w:type="spellEnd"/>
            <w:r>
              <w:rPr>
                <w:rFonts w:ascii="Arial" w:hAnsi="Arial" w:cs="Arial"/>
              </w:rPr>
              <w:t xml:space="preserve">, Container, Cloud, Data Analytics, Machine Learning, </w:t>
            </w:r>
            <w:proofErr w:type="spellStart"/>
            <w:r>
              <w:rPr>
                <w:rFonts w:ascii="Arial" w:hAnsi="Arial" w:cs="Arial"/>
              </w:rPr>
              <w:t>Tensor</w:t>
            </w:r>
            <w:proofErr w:type="spellEnd"/>
            <w:r>
              <w:rPr>
                <w:rFonts w:ascii="Arial" w:hAnsi="Arial" w:cs="Arial"/>
              </w:rPr>
              <w:t xml:space="preserve"> Flow, machine learning, R studio, </w:t>
            </w:r>
            <w:proofErr w:type="spellStart"/>
            <w:r>
              <w:rPr>
                <w:rFonts w:ascii="Arial" w:hAnsi="Arial" w:cs="Arial"/>
              </w:rPr>
              <w:t>Scalability</w:t>
            </w:r>
            <w:proofErr w:type="spellEnd"/>
            <w:r>
              <w:rPr>
                <w:rFonts w:ascii="Arial" w:hAnsi="Arial" w:cs="Arial"/>
              </w:rPr>
              <w:t xml:space="preserve">, HA DRS, semantic computing, scheduling, Km4City </w:t>
            </w:r>
            <w:proofErr w:type="spellStart"/>
            <w:r>
              <w:rPr>
                <w:rFonts w:ascii="Arial" w:hAnsi="Arial" w:cs="Arial"/>
              </w:rPr>
              <w:t>ontology</w:t>
            </w:r>
            <w:proofErr w:type="spellEnd"/>
            <w:r>
              <w:rPr>
                <w:rFonts w:ascii="Arial" w:hAnsi="Arial" w:cs="Arial"/>
              </w:rPr>
              <w:t xml:space="preserve">, Snap4City infrastruttura e </w:t>
            </w:r>
            <w:proofErr w:type="spellStart"/>
            <w:r>
              <w:rPr>
                <w:rFonts w:ascii="Arial" w:hAnsi="Arial" w:cs="Arial"/>
              </w:rPr>
              <w:t>microservizi</w:t>
            </w:r>
            <w:proofErr w:type="spellEnd"/>
            <w:r>
              <w:rPr>
                <w:rFonts w:ascii="Arial" w:hAnsi="Arial" w:cs="Arial"/>
              </w:rPr>
              <w:t>.</w:t>
            </w:r>
          </w:p>
        </w:tc>
      </w:tr>
      <w:tr w:rsidR="00B47E59" w14:paraId="350659A2" w14:textId="77777777" w:rsidTr="00B47E59">
        <w:tc>
          <w:tcPr>
            <w:tcW w:w="2376" w:type="dxa"/>
            <w:tcBorders>
              <w:top w:val="single" w:sz="4" w:space="0" w:color="auto"/>
              <w:left w:val="single" w:sz="4" w:space="0" w:color="auto"/>
              <w:bottom w:val="single" w:sz="4" w:space="0" w:color="auto"/>
              <w:right w:val="single" w:sz="4" w:space="0" w:color="auto"/>
            </w:tcBorders>
            <w:hideMark/>
          </w:tcPr>
          <w:p w14:paraId="5D480E3C" w14:textId="77777777" w:rsidR="00B47E59" w:rsidRDefault="00B47E59" w:rsidP="00B47E59">
            <w:pPr>
              <w:rPr>
                <w:rFonts w:cs="Times New Roman"/>
                <w:b/>
                <w:i/>
                <w:sz w:val="22"/>
                <w:szCs w:val="22"/>
              </w:rPr>
            </w:pPr>
            <w:r>
              <w:rPr>
                <w:b/>
                <w:i/>
              </w:rPr>
              <w:t xml:space="preserve">Use </w:t>
            </w:r>
            <w:proofErr w:type="spellStart"/>
            <w:proofErr w:type="gramStart"/>
            <w:r>
              <w:rPr>
                <w:b/>
                <w:i/>
              </w:rPr>
              <w:t>cases</w:t>
            </w:r>
            <w:proofErr w:type="spellEnd"/>
            <w:r>
              <w:rPr>
                <w:b/>
                <w:i/>
              </w:rPr>
              <w:t>(</w:t>
            </w:r>
            <w:proofErr w:type="gramEnd"/>
            <w:r>
              <w:rPr>
                <w:b/>
                <w:i/>
              </w:rPr>
              <w:t xml:space="preserve">300 </w:t>
            </w:r>
            <w:proofErr w:type="spellStart"/>
            <w:r>
              <w:rPr>
                <w:b/>
                <w:i/>
              </w:rPr>
              <w:t>char</w:t>
            </w:r>
            <w:proofErr w:type="spellEnd"/>
            <w:r>
              <w:rPr>
                <w:b/>
                <w:i/>
              </w:rPr>
              <w:t>)</w:t>
            </w:r>
          </w:p>
        </w:tc>
        <w:tc>
          <w:tcPr>
            <w:tcW w:w="7402" w:type="dxa"/>
            <w:tcBorders>
              <w:top w:val="single" w:sz="4" w:space="0" w:color="auto"/>
              <w:left w:val="single" w:sz="4" w:space="0" w:color="auto"/>
              <w:bottom w:val="single" w:sz="4" w:space="0" w:color="auto"/>
              <w:right w:val="single" w:sz="4" w:space="0" w:color="auto"/>
            </w:tcBorders>
            <w:hideMark/>
          </w:tcPr>
          <w:p w14:paraId="78863145" w14:textId="77777777" w:rsidR="00B47E59" w:rsidRDefault="00E57D51" w:rsidP="00B47E59">
            <w:pPr>
              <w:numPr>
                <w:ilvl w:val="0"/>
                <w:numId w:val="10"/>
              </w:numPr>
              <w:spacing w:line="276" w:lineRule="auto"/>
              <w:jc w:val="both"/>
              <w:rPr>
                <w:rFonts w:ascii="Arial" w:hAnsi="Arial" w:cs="Arial"/>
              </w:rPr>
            </w:pPr>
            <w:r>
              <w:rPr>
                <w:rFonts w:ascii="Arial" w:hAnsi="Arial" w:cs="Arial"/>
              </w:rPr>
              <w:t>Controllo impianto Chimico ALTAIR</w:t>
            </w:r>
          </w:p>
          <w:p w14:paraId="5C3C4D60" w14:textId="77777777" w:rsidR="00E57D51" w:rsidRDefault="00E57D51" w:rsidP="00B47E59">
            <w:pPr>
              <w:numPr>
                <w:ilvl w:val="0"/>
                <w:numId w:val="10"/>
              </w:numPr>
              <w:spacing w:line="276" w:lineRule="auto"/>
              <w:jc w:val="both"/>
              <w:rPr>
                <w:rFonts w:ascii="Arial" w:hAnsi="Arial" w:cs="Arial"/>
              </w:rPr>
            </w:pPr>
            <w:r>
              <w:rPr>
                <w:rFonts w:ascii="Arial" w:hAnsi="Arial" w:cs="Arial"/>
              </w:rPr>
              <w:t>Altri impianti in vi di sviluppo</w:t>
            </w:r>
          </w:p>
          <w:p w14:paraId="643A8B7E" w14:textId="12DDCCF9" w:rsidR="00E57D51" w:rsidRDefault="00E57D51" w:rsidP="00B47E59">
            <w:pPr>
              <w:numPr>
                <w:ilvl w:val="0"/>
                <w:numId w:val="10"/>
              </w:numPr>
              <w:spacing w:line="276" w:lineRule="auto"/>
              <w:jc w:val="both"/>
              <w:rPr>
                <w:rFonts w:ascii="Arial" w:hAnsi="Arial" w:cs="Arial"/>
              </w:rPr>
            </w:pPr>
            <w:r>
              <w:rPr>
                <w:rFonts w:ascii="Arial" w:hAnsi="Arial" w:cs="Arial"/>
              </w:rPr>
              <w:t>..</w:t>
            </w:r>
          </w:p>
        </w:tc>
      </w:tr>
      <w:tr w:rsidR="00B47E59" w14:paraId="7E3B9EA2" w14:textId="77777777" w:rsidTr="00B47E59">
        <w:tc>
          <w:tcPr>
            <w:tcW w:w="2376" w:type="dxa"/>
            <w:tcBorders>
              <w:top w:val="single" w:sz="4" w:space="0" w:color="auto"/>
              <w:left w:val="single" w:sz="4" w:space="0" w:color="auto"/>
              <w:bottom w:val="single" w:sz="4" w:space="0" w:color="auto"/>
              <w:right w:val="single" w:sz="4" w:space="0" w:color="auto"/>
            </w:tcBorders>
            <w:hideMark/>
          </w:tcPr>
          <w:p w14:paraId="4FA9752A" w14:textId="77777777" w:rsidR="00B47E59" w:rsidRDefault="00B47E59" w:rsidP="00B47E59">
            <w:pPr>
              <w:rPr>
                <w:rFonts w:cs="Times New Roman"/>
                <w:b/>
                <w:i/>
                <w:sz w:val="22"/>
                <w:szCs w:val="22"/>
              </w:rPr>
            </w:pPr>
            <w:r>
              <w:rPr>
                <w:b/>
                <w:i/>
              </w:rPr>
              <w:t xml:space="preserve">Partners </w:t>
            </w:r>
            <w:proofErr w:type="gramStart"/>
            <w:r>
              <w:rPr>
                <w:b/>
                <w:i/>
              </w:rPr>
              <w:t>coinvolti(</w:t>
            </w:r>
            <w:proofErr w:type="gramEnd"/>
            <w:r>
              <w:rPr>
                <w:b/>
                <w:i/>
              </w:rPr>
              <w:t xml:space="preserve">150 </w:t>
            </w:r>
            <w:proofErr w:type="spellStart"/>
            <w:r>
              <w:rPr>
                <w:b/>
                <w:i/>
              </w:rPr>
              <w:t>char</w:t>
            </w:r>
            <w:proofErr w:type="spellEnd"/>
            <w:r>
              <w:rPr>
                <w:b/>
                <w:i/>
              </w:rPr>
              <w:t>)</w:t>
            </w:r>
          </w:p>
        </w:tc>
        <w:tc>
          <w:tcPr>
            <w:tcW w:w="7402" w:type="dxa"/>
            <w:tcBorders>
              <w:top w:val="single" w:sz="4" w:space="0" w:color="auto"/>
              <w:left w:val="single" w:sz="4" w:space="0" w:color="auto"/>
              <w:bottom w:val="single" w:sz="4" w:space="0" w:color="auto"/>
              <w:right w:val="single" w:sz="4" w:space="0" w:color="auto"/>
            </w:tcBorders>
            <w:hideMark/>
          </w:tcPr>
          <w:p w14:paraId="3DE7BC9D" w14:textId="3096C349" w:rsidR="00B47E59" w:rsidRDefault="00B47E59" w:rsidP="00E57D51">
            <w:pPr>
              <w:jc w:val="both"/>
              <w:rPr>
                <w:rFonts w:ascii="Arial" w:hAnsi="Arial" w:cs="Arial"/>
              </w:rPr>
            </w:pPr>
            <w:proofErr w:type="spellStart"/>
            <w:r>
              <w:rPr>
                <w:rFonts w:ascii="Arial" w:hAnsi="Arial" w:cs="Arial"/>
              </w:rPr>
              <w:t>Univ</w:t>
            </w:r>
            <w:proofErr w:type="spellEnd"/>
            <w:r>
              <w:rPr>
                <w:rFonts w:ascii="Arial" w:hAnsi="Arial" w:cs="Arial"/>
              </w:rPr>
              <w:t xml:space="preserve"> di Firenze, </w:t>
            </w:r>
            <w:r w:rsidR="00E57D51">
              <w:rPr>
                <w:rFonts w:ascii="Arial" w:hAnsi="Arial" w:cs="Arial"/>
              </w:rPr>
              <w:t xml:space="preserve">ALTAIR, etc. e altre </w:t>
            </w:r>
            <w:r>
              <w:rPr>
                <w:rFonts w:ascii="Arial" w:hAnsi="Arial" w:cs="Arial"/>
              </w:rPr>
              <w:t xml:space="preserve">aziende del settore. </w:t>
            </w:r>
            <w:r>
              <w:rPr>
                <w:rFonts w:ascii="Arial" w:hAnsi="Arial" w:cs="Arial"/>
              </w:rPr>
              <w:br/>
            </w:r>
          </w:p>
        </w:tc>
      </w:tr>
    </w:tbl>
    <w:p w14:paraId="54B1CD30" w14:textId="77777777" w:rsidR="00B47E59" w:rsidRDefault="00B47E59" w:rsidP="00847B9B">
      <w:pPr>
        <w:jc w:val="both"/>
        <w:rPr>
          <w:rFonts w:ascii="Arial" w:hAnsi="Arial" w:cs="Arial"/>
          <w:b/>
          <w:lang w:eastAsia="en-US"/>
        </w:rPr>
      </w:pPr>
    </w:p>
    <w:p w14:paraId="50BEA075" w14:textId="77777777" w:rsidR="00847B9B" w:rsidRDefault="00847B9B" w:rsidP="00847B9B">
      <w:pPr>
        <w:jc w:val="both"/>
        <w:rPr>
          <w:rFonts w:ascii="Arial" w:hAnsi="Arial" w:cs="Arial"/>
          <w:b/>
        </w:rPr>
      </w:pPr>
    </w:p>
    <w:tbl>
      <w:tblPr>
        <w:tblpPr w:leftFromText="141" w:rightFromText="141" w:vertAnchor="text" w:horzAnchor="margin"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6"/>
        <w:gridCol w:w="7002"/>
      </w:tblGrid>
      <w:tr w:rsidR="00847B9B" w14:paraId="78252B07" w14:textId="77777777" w:rsidTr="00847B9B">
        <w:tc>
          <w:tcPr>
            <w:tcW w:w="9778" w:type="dxa"/>
            <w:gridSpan w:val="2"/>
            <w:tcBorders>
              <w:top w:val="single" w:sz="4" w:space="0" w:color="auto"/>
              <w:left w:val="single" w:sz="4" w:space="0" w:color="auto"/>
              <w:bottom w:val="single" w:sz="4" w:space="0" w:color="auto"/>
              <w:right w:val="single" w:sz="4" w:space="0" w:color="auto"/>
            </w:tcBorders>
            <w:hideMark/>
          </w:tcPr>
          <w:p w14:paraId="3C1E796D" w14:textId="6F0A670B" w:rsidR="00847B9B" w:rsidRDefault="00847B9B">
            <w:pPr>
              <w:rPr>
                <w:rFonts w:ascii="Arial" w:hAnsi="Arial" w:cs="Arial"/>
                <w:b/>
              </w:rPr>
            </w:pPr>
            <w:r>
              <w:rPr>
                <w:rFonts w:ascii="Arial" w:hAnsi="Arial" w:cs="Arial"/>
                <w:b/>
              </w:rPr>
              <w:lastRenderedPageBreak/>
              <w:t xml:space="preserve">PRODOTTO </w:t>
            </w:r>
            <w:r w:rsidR="004F72D4">
              <w:rPr>
                <w:rFonts w:ascii="Arial" w:hAnsi="Arial" w:cs="Arial"/>
                <w:b/>
              </w:rPr>
              <w:t>3</w:t>
            </w:r>
            <w:r>
              <w:rPr>
                <w:rFonts w:ascii="Arial" w:hAnsi="Arial" w:cs="Arial"/>
                <w:b/>
              </w:rPr>
              <w:t xml:space="preserve"> (MAX 2000 CHAR SPAZI INCLUSI</w:t>
            </w:r>
            <w:proofErr w:type="gramStart"/>
            <w:r>
              <w:rPr>
                <w:rFonts w:ascii="Arial" w:hAnsi="Arial" w:cs="Arial"/>
                <w:b/>
              </w:rPr>
              <w:t xml:space="preserve">) </w:t>
            </w:r>
            <w:r w:rsidR="004F72D4">
              <w:rPr>
                <w:rFonts w:ascii="Arial" w:hAnsi="Arial" w:cs="Arial"/>
                <w:b/>
              </w:rPr>
              <w:t>:</w:t>
            </w:r>
            <w:proofErr w:type="gramEnd"/>
            <w:r w:rsidR="004F72D4">
              <w:rPr>
                <w:rFonts w:ascii="Arial" w:hAnsi="Arial" w:cs="Arial"/>
                <w:b/>
              </w:rPr>
              <w:t xml:space="preserve"> TRL 9</w:t>
            </w:r>
          </w:p>
        </w:tc>
      </w:tr>
      <w:tr w:rsidR="004F72D4" w14:paraId="67E0267D" w14:textId="77777777" w:rsidTr="00847B9B">
        <w:tc>
          <w:tcPr>
            <w:tcW w:w="9778" w:type="dxa"/>
            <w:gridSpan w:val="2"/>
            <w:tcBorders>
              <w:top w:val="single" w:sz="4" w:space="0" w:color="auto"/>
              <w:left w:val="single" w:sz="4" w:space="0" w:color="auto"/>
              <w:bottom w:val="single" w:sz="4" w:space="0" w:color="auto"/>
              <w:right w:val="single" w:sz="4" w:space="0" w:color="auto"/>
            </w:tcBorders>
          </w:tcPr>
          <w:p w14:paraId="47DF983D" w14:textId="24D0E25B" w:rsidR="004F72D4" w:rsidRPr="00DD508E" w:rsidRDefault="004F72D4">
            <w:pPr>
              <w:rPr>
                <w:rFonts w:ascii="Arial" w:hAnsi="Arial" w:cs="Arial"/>
                <w:b/>
                <w:sz w:val="28"/>
                <w:szCs w:val="28"/>
              </w:rPr>
            </w:pPr>
            <w:r w:rsidRPr="00DD508E">
              <w:rPr>
                <w:rFonts w:ascii="Arial" w:hAnsi="Arial" w:cs="Arial"/>
                <w:b/>
                <w:sz w:val="28"/>
                <w:szCs w:val="28"/>
              </w:rPr>
              <w:t xml:space="preserve">Twitter </w:t>
            </w:r>
            <w:proofErr w:type="spellStart"/>
            <w:r w:rsidRPr="00DD508E">
              <w:rPr>
                <w:rFonts w:ascii="Arial" w:hAnsi="Arial" w:cs="Arial"/>
                <w:b/>
                <w:sz w:val="28"/>
                <w:szCs w:val="28"/>
              </w:rPr>
              <w:t>Vigilance</w:t>
            </w:r>
            <w:proofErr w:type="spellEnd"/>
          </w:p>
        </w:tc>
      </w:tr>
      <w:tr w:rsidR="00847B9B" w14:paraId="1DEFC360" w14:textId="77777777" w:rsidTr="00847B9B">
        <w:tc>
          <w:tcPr>
            <w:tcW w:w="2660" w:type="dxa"/>
            <w:tcBorders>
              <w:top w:val="single" w:sz="4" w:space="0" w:color="auto"/>
              <w:left w:val="single" w:sz="4" w:space="0" w:color="auto"/>
              <w:bottom w:val="single" w:sz="4" w:space="0" w:color="auto"/>
              <w:right w:val="single" w:sz="4" w:space="0" w:color="auto"/>
            </w:tcBorders>
            <w:hideMark/>
          </w:tcPr>
          <w:p w14:paraId="44F0A2FB" w14:textId="77777777" w:rsidR="00847B9B" w:rsidRDefault="00847B9B">
            <w:pPr>
              <w:rPr>
                <w:rFonts w:cs="Times New Roman"/>
                <w:b/>
                <w:i/>
                <w:sz w:val="22"/>
                <w:szCs w:val="22"/>
              </w:rPr>
            </w:pPr>
            <w:r>
              <w:rPr>
                <w:b/>
                <w:i/>
              </w:rPr>
              <w:t xml:space="preserve">Descrizione (400 </w:t>
            </w:r>
            <w:proofErr w:type="spellStart"/>
            <w:r>
              <w:rPr>
                <w:b/>
                <w:i/>
              </w:rPr>
              <w:t>char</w:t>
            </w:r>
            <w:proofErr w:type="spellEnd"/>
            <w:r>
              <w:rPr>
                <w:b/>
                <w:i/>
              </w:rPr>
              <w:t>)</w:t>
            </w:r>
          </w:p>
        </w:tc>
        <w:tc>
          <w:tcPr>
            <w:tcW w:w="7118" w:type="dxa"/>
            <w:tcBorders>
              <w:top w:val="single" w:sz="4" w:space="0" w:color="auto"/>
              <w:left w:val="single" w:sz="4" w:space="0" w:color="auto"/>
              <w:bottom w:val="single" w:sz="4" w:space="0" w:color="auto"/>
              <w:right w:val="single" w:sz="4" w:space="0" w:color="auto"/>
            </w:tcBorders>
            <w:hideMark/>
          </w:tcPr>
          <w:p w14:paraId="52044610" w14:textId="77777777" w:rsidR="004F72D4" w:rsidRDefault="00847B9B">
            <w:pPr>
              <w:jc w:val="both"/>
              <w:rPr>
                <w:rFonts w:ascii="Arial" w:hAnsi="Arial" w:cs="Arial"/>
                <w:b/>
              </w:rPr>
            </w:pPr>
            <w:r>
              <w:rPr>
                <w:rFonts w:ascii="Arial" w:hAnsi="Arial" w:cs="Arial"/>
                <w:b/>
              </w:rPr>
              <w:t xml:space="preserve">Twitter </w:t>
            </w:r>
            <w:proofErr w:type="spellStart"/>
            <w:r>
              <w:rPr>
                <w:rFonts w:ascii="Arial" w:hAnsi="Arial" w:cs="Arial"/>
                <w:b/>
              </w:rPr>
              <w:t>Vigilance</w:t>
            </w:r>
            <w:proofErr w:type="spellEnd"/>
            <w:r>
              <w:rPr>
                <w:rFonts w:ascii="Arial" w:hAnsi="Arial" w:cs="Arial"/>
                <w:b/>
              </w:rPr>
              <w:t xml:space="preserve"> (</w:t>
            </w:r>
            <w:hyperlink r:id="rId19" w:history="1">
              <w:r>
                <w:rPr>
                  <w:rStyle w:val="Collegamentoipertestuale"/>
                  <w:rFonts w:ascii="Arial" w:hAnsi="Arial" w:cs="Arial"/>
                  <w:b/>
                </w:rPr>
                <w:t>https://www.disit.org/tv</w:t>
              </w:r>
            </w:hyperlink>
            <w:r>
              <w:rPr>
                <w:rFonts w:ascii="Arial" w:hAnsi="Arial" w:cs="Arial"/>
                <w:b/>
              </w:rPr>
              <w:t xml:space="preserve"> ) è una piattaforma per collezionare tweet e fare analisi di social media in automatico e </w:t>
            </w:r>
            <w:proofErr w:type="spellStart"/>
            <w:r>
              <w:rPr>
                <w:rFonts w:ascii="Arial" w:hAnsi="Arial" w:cs="Arial"/>
                <w:b/>
              </w:rPr>
              <w:t>real</w:t>
            </w:r>
            <w:proofErr w:type="spellEnd"/>
            <w:r>
              <w:rPr>
                <w:rFonts w:ascii="Arial" w:hAnsi="Arial" w:cs="Arial"/>
                <w:b/>
              </w:rPr>
              <w:t xml:space="preserve"> time. Attiva ed operativa dal 2015.</w:t>
            </w:r>
          </w:p>
          <w:p w14:paraId="25D9F1A2" w14:textId="77777777" w:rsidR="004F72D4" w:rsidRDefault="004F72D4">
            <w:pPr>
              <w:jc w:val="both"/>
              <w:rPr>
                <w:rFonts w:ascii="Arial" w:hAnsi="Arial" w:cs="Arial"/>
                <w:b/>
              </w:rPr>
            </w:pPr>
            <w:r>
              <w:rPr>
                <w:rFonts w:ascii="Arial" w:hAnsi="Arial" w:cs="Arial"/>
                <w:b/>
              </w:rPr>
              <w:t xml:space="preserve">Al momento usata da: Firenze, Mostar, Antwerp, Helsinki, Dubrovnik, Valencia, etc. </w:t>
            </w:r>
          </w:p>
          <w:p w14:paraId="5E2CF08D" w14:textId="77777777" w:rsidR="00847B9B" w:rsidRDefault="004F72D4">
            <w:pPr>
              <w:jc w:val="both"/>
              <w:rPr>
                <w:rFonts w:ascii="Arial" w:hAnsi="Arial" w:cs="Arial"/>
                <w:b/>
              </w:rPr>
            </w:pPr>
            <w:r>
              <w:rPr>
                <w:rFonts w:ascii="Arial" w:hAnsi="Arial" w:cs="Arial"/>
                <w:b/>
              </w:rPr>
              <w:t xml:space="preserve">Si integra con Snap4City </w:t>
            </w:r>
            <w:r w:rsidR="00847B9B">
              <w:rPr>
                <w:rFonts w:ascii="Arial" w:hAnsi="Arial" w:cs="Arial"/>
                <w:b/>
              </w:rPr>
              <w:t xml:space="preserve"> </w:t>
            </w:r>
          </w:p>
          <w:p w14:paraId="5EA93F57" w14:textId="415F3147" w:rsidR="004F72D4" w:rsidRDefault="004F72D4">
            <w:pPr>
              <w:jc w:val="both"/>
              <w:rPr>
                <w:rFonts w:ascii="Arial" w:hAnsi="Arial" w:cs="Arial"/>
                <w:b/>
              </w:rPr>
            </w:pPr>
            <w:r>
              <w:rPr>
                <w:rFonts w:ascii="Arial" w:hAnsi="Arial" w:cs="Arial"/>
                <w:b/>
              </w:rPr>
              <w:t xml:space="preserve">Ve ne sono varie istanze sia </w:t>
            </w:r>
            <w:proofErr w:type="spellStart"/>
            <w:r>
              <w:rPr>
                <w:rFonts w:ascii="Arial" w:hAnsi="Arial" w:cs="Arial"/>
                <w:b/>
              </w:rPr>
              <w:t>real</w:t>
            </w:r>
            <w:proofErr w:type="spellEnd"/>
            <w:r>
              <w:rPr>
                <w:rFonts w:ascii="Arial" w:hAnsi="Arial" w:cs="Arial"/>
                <w:b/>
              </w:rPr>
              <w:t xml:space="preserve"> time che giornaliere</w:t>
            </w:r>
          </w:p>
        </w:tc>
      </w:tr>
      <w:tr w:rsidR="00847B9B" w14:paraId="45A2411D" w14:textId="77777777" w:rsidTr="00847B9B">
        <w:tc>
          <w:tcPr>
            <w:tcW w:w="2660" w:type="dxa"/>
            <w:tcBorders>
              <w:top w:val="single" w:sz="4" w:space="0" w:color="auto"/>
              <w:left w:val="single" w:sz="4" w:space="0" w:color="auto"/>
              <w:bottom w:val="single" w:sz="4" w:space="0" w:color="auto"/>
              <w:right w:val="single" w:sz="4" w:space="0" w:color="auto"/>
            </w:tcBorders>
            <w:hideMark/>
          </w:tcPr>
          <w:p w14:paraId="1226FA64" w14:textId="77777777" w:rsidR="00847B9B" w:rsidRDefault="00847B9B">
            <w:pPr>
              <w:rPr>
                <w:rFonts w:cs="Times New Roman"/>
                <w:b/>
                <w:i/>
                <w:sz w:val="22"/>
                <w:szCs w:val="22"/>
              </w:rPr>
            </w:pPr>
            <w:r>
              <w:rPr>
                <w:b/>
                <w:i/>
              </w:rPr>
              <w:t xml:space="preserve">Benefici chiave (300 </w:t>
            </w:r>
            <w:proofErr w:type="spellStart"/>
            <w:r>
              <w:rPr>
                <w:b/>
                <w:i/>
              </w:rPr>
              <w:t>char</w:t>
            </w:r>
            <w:proofErr w:type="spellEnd"/>
            <w:r>
              <w:rPr>
                <w:b/>
                <w:i/>
              </w:rPr>
              <w:t>)</w:t>
            </w:r>
          </w:p>
        </w:tc>
        <w:tc>
          <w:tcPr>
            <w:tcW w:w="7118" w:type="dxa"/>
            <w:tcBorders>
              <w:top w:val="single" w:sz="4" w:space="0" w:color="auto"/>
              <w:left w:val="single" w:sz="4" w:space="0" w:color="auto"/>
              <w:bottom w:val="single" w:sz="4" w:space="0" w:color="auto"/>
              <w:right w:val="single" w:sz="4" w:space="0" w:color="auto"/>
            </w:tcBorders>
            <w:hideMark/>
          </w:tcPr>
          <w:p w14:paraId="7C6090DC" w14:textId="77777777" w:rsidR="00847B9B" w:rsidRPr="004F72D4" w:rsidRDefault="00847B9B" w:rsidP="00847B9B">
            <w:pPr>
              <w:numPr>
                <w:ilvl w:val="0"/>
                <w:numId w:val="10"/>
              </w:numPr>
              <w:spacing w:line="276" w:lineRule="auto"/>
              <w:jc w:val="both"/>
              <w:rPr>
                <w:rFonts w:ascii="Arial" w:hAnsi="Arial" w:cs="Arial"/>
                <w:bCs/>
              </w:rPr>
            </w:pPr>
            <w:proofErr w:type="spellStart"/>
            <w:r w:rsidRPr="004F72D4">
              <w:rPr>
                <w:rFonts w:ascii="Arial" w:hAnsi="Arial" w:cs="Arial"/>
                <w:bCs/>
              </w:rPr>
              <w:t>collezionamento</w:t>
            </w:r>
            <w:proofErr w:type="spellEnd"/>
            <w:r w:rsidRPr="004F72D4">
              <w:rPr>
                <w:rFonts w:ascii="Arial" w:hAnsi="Arial" w:cs="Arial"/>
                <w:bCs/>
              </w:rPr>
              <w:t xml:space="preserve"> automatico di tweet</w:t>
            </w:r>
          </w:p>
          <w:p w14:paraId="1FA25384"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estrazione di metriche in automatico</w:t>
            </w:r>
          </w:p>
          <w:p w14:paraId="316AB1B7"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generazione di tabelle dati per successive analisi</w:t>
            </w:r>
          </w:p>
          <w:p w14:paraId="65308D40"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 xml:space="preserve">calcolo in </w:t>
            </w:r>
            <w:proofErr w:type="spellStart"/>
            <w:r w:rsidRPr="004F72D4">
              <w:rPr>
                <w:rFonts w:ascii="Arial" w:hAnsi="Arial" w:cs="Arial"/>
                <w:bCs/>
              </w:rPr>
              <w:t>real</w:t>
            </w:r>
            <w:proofErr w:type="spellEnd"/>
            <w:r w:rsidRPr="004F72D4">
              <w:rPr>
                <w:rFonts w:ascii="Arial" w:hAnsi="Arial" w:cs="Arial"/>
                <w:bCs/>
              </w:rPr>
              <w:t xml:space="preserve"> time della sentiment </w:t>
            </w:r>
            <w:proofErr w:type="spellStart"/>
            <w:r w:rsidRPr="004F72D4">
              <w:rPr>
                <w:rFonts w:ascii="Arial" w:hAnsi="Arial" w:cs="Arial"/>
                <w:bCs/>
              </w:rPr>
              <w:t>analysis</w:t>
            </w:r>
            <w:proofErr w:type="spellEnd"/>
          </w:p>
          <w:p w14:paraId="12A7ACF0"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generazione in tempo reale di allerta e pannelli da control room</w:t>
            </w:r>
          </w:p>
        </w:tc>
      </w:tr>
      <w:tr w:rsidR="00847B9B" w14:paraId="42E564A6" w14:textId="77777777" w:rsidTr="00847B9B">
        <w:tc>
          <w:tcPr>
            <w:tcW w:w="2660" w:type="dxa"/>
            <w:tcBorders>
              <w:top w:val="single" w:sz="4" w:space="0" w:color="auto"/>
              <w:left w:val="single" w:sz="4" w:space="0" w:color="auto"/>
              <w:bottom w:val="single" w:sz="4" w:space="0" w:color="auto"/>
              <w:right w:val="single" w:sz="4" w:space="0" w:color="auto"/>
            </w:tcBorders>
            <w:hideMark/>
          </w:tcPr>
          <w:p w14:paraId="7CA8CBC6" w14:textId="77777777" w:rsidR="00847B9B" w:rsidRDefault="00847B9B">
            <w:pPr>
              <w:rPr>
                <w:rFonts w:cs="Times New Roman"/>
                <w:b/>
                <w:i/>
                <w:sz w:val="22"/>
                <w:szCs w:val="22"/>
              </w:rPr>
            </w:pPr>
            <w:r>
              <w:rPr>
                <w:b/>
                <w:i/>
              </w:rPr>
              <w:t xml:space="preserve">Possibili Beneficiari (250 </w:t>
            </w:r>
            <w:proofErr w:type="spellStart"/>
            <w:r>
              <w:rPr>
                <w:b/>
                <w:i/>
              </w:rPr>
              <w:t>char</w:t>
            </w:r>
            <w:proofErr w:type="spellEnd"/>
            <w:r>
              <w:rPr>
                <w:b/>
                <w:i/>
              </w:rPr>
              <w:t>)</w:t>
            </w:r>
          </w:p>
        </w:tc>
        <w:tc>
          <w:tcPr>
            <w:tcW w:w="7118" w:type="dxa"/>
            <w:tcBorders>
              <w:top w:val="single" w:sz="4" w:space="0" w:color="auto"/>
              <w:left w:val="single" w:sz="4" w:space="0" w:color="auto"/>
              <w:bottom w:val="single" w:sz="4" w:space="0" w:color="auto"/>
              <w:right w:val="single" w:sz="4" w:space="0" w:color="auto"/>
            </w:tcBorders>
            <w:hideMark/>
          </w:tcPr>
          <w:p w14:paraId="729E6DC0" w14:textId="77777777" w:rsidR="00847B9B" w:rsidRPr="004F72D4" w:rsidRDefault="00847B9B">
            <w:pPr>
              <w:jc w:val="both"/>
              <w:rPr>
                <w:rFonts w:ascii="Arial" w:hAnsi="Arial" w:cs="Arial"/>
                <w:bCs/>
              </w:rPr>
            </w:pPr>
            <w:r w:rsidRPr="004F72D4">
              <w:rPr>
                <w:rFonts w:ascii="Arial" w:hAnsi="Arial" w:cs="Arial"/>
                <w:bCs/>
              </w:rPr>
              <w:t>Sono utenti della piattaforma: città, regioni, province, operatori</w:t>
            </w:r>
          </w:p>
        </w:tc>
      </w:tr>
      <w:tr w:rsidR="00847B9B" w14:paraId="354667A8" w14:textId="77777777" w:rsidTr="00847B9B">
        <w:tc>
          <w:tcPr>
            <w:tcW w:w="2660" w:type="dxa"/>
            <w:tcBorders>
              <w:top w:val="single" w:sz="4" w:space="0" w:color="auto"/>
              <w:left w:val="single" w:sz="4" w:space="0" w:color="auto"/>
              <w:bottom w:val="single" w:sz="4" w:space="0" w:color="auto"/>
              <w:right w:val="single" w:sz="4" w:space="0" w:color="auto"/>
            </w:tcBorders>
            <w:hideMark/>
          </w:tcPr>
          <w:p w14:paraId="7552FE8E" w14:textId="77777777" w:rsidR="00847B9B" w:rsidRDefault="00847B9B">
            <w:pPr>
              <w:rPr>
                <w:rFonts w:cs="Times New Roman"/>
                <w:b/>
                <w:i/>
                <w:sz w:val="22"/>
                <w:szCs w:val="22"/>
              </w:rPr>
            </w:pPr>
            <w:r>
              <w:rPr>
                <w:b/>
                <w:i/>
              </w:rPr>
              <w:t xml:space="preserve">Elementi di innovazione (300 </w:t>
            </w:r>
            <w:proofErr w:type="spellStart"/>
            <w:r>
              <w:rPr>
                <w:b/>
                <w:i/>
              </w:rPr>
              <w:t>char</w:t>
            </w:r>
            <w:proofErr w:type="spellEnd"/>
            <w:r>
              <w:rPr>
                <w:b/>
                <w:i/>
              </w:rPr>
              <w:t>)</w:t>
            </w:r>
          </w:p>
        </w:tc>
        <w:tc>
          <w:tcPr>
            <w:tcW w:w="7118" w:type="dxa"/>
            <w:tcBorders>
              <w:top w:val="single" w:sz="4" w:space="0" w:color="auto"/>
              <w:left w:val="single" w:sz="4" w:space="0" w:color="auto"/>
              <w:bottom w:val="single" w:sz="4" w:space="0" w:color="auto"/>
              <w:right w:val="single" w:sz="4" w:space="0" w:color="auto"/>
            </w:tcBorders>
            <w:hideMark/>
          </w:tcPr>
          <w:p w14:paraId="0BFC8E04"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programmabile graficamente, multiutente con analisi pubbliche e private</w:t>
            </w:r>
          </w:p>
          <w:p w14:paraId="72E0EFD0"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estrazione di metriche in automatico</w:t>
            </w:r>
          </w:p>
          <w:p w14:paraId="3A5CFFE4"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calcolo automatico di metriche di alto livello</w:t>
            </w:r>
          </w:p>
          <w:p w14:paraId="1CD19516"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 xml:space="preserve">accesso ad API per l’integrazione di TV con Snap4City IOT </w:t>
            </w:r>
            <w:proofErr w:type="spellStart"/>
            <w:r w:rsidRPr="004F72D4">
              <w:rPr>
                <w:rFonts w:ascii="Arial" w:hAnsi="Arial" w:cs="Arial"/>
                <w:bCs/>
              </w:rPr>
              <w:t>application</w:t>
            </w:r>
            <w:proofErr w:type="spellEnd"/>
          </w:p>
          <w:p w14:paraId="2F513CDE"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 xml:space="preserve">calcolo in </w:t>
            </w:r>
            <w:proofErr w:type="spellStart"/>
            <w:r w:rsidRPr="004F72D4">
              <w:rPr>
                <w:rFonts w:ascii="Arial" w:hAnsi="Arial" w:cs="Arial"/>
                <w:bCs/>
              </w:rPr>
              <w:t>real</w:t>
            </w:r>
            <w:proofErr w:type="spellEnd"/>
            <w:r w:rsidRPr="004F72D4">
              <w:rPr>
                <w:rFonts w:ascii="Arial" w:hAnsi="Arial" w:cs="Arial"/>
                <w:bCs/>
              </w:rPr>
              <w:t xml:space="preserve"> time della sentiment </w:t>
            </w:r>
            <w:proofErr w:type="spellStart"/>
            <w:r w:rsidRPr="004F72D4">
              <w:rPr>
                <w:rFonts w:ascii="Arial" w:hAnsi="Arial" w:cs="Arial"/>
                <w:bCs/>
              </w:rPr>
              <w:t>analysis</w:t>
            </w:r>
            <w:proofErr w:type="spellEnd"/>
          </w:p>
          <w:p w14:paraId="5A98DC40"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generazione in tempo reale di allerta e pannelli da control room</w:t>
            </w:r>
          </w:p>
        </w:tc>
      </w:tr>
      <w:tr w:rsidR="00847B9B" w14:paraId="784431A3" w14:textId="77777777" w:rsidTr="00847B9B">
        <w:tc>
          <w:tcPr>
            <w:tcW w:w="2660" w:type="dxa"/>
            <w:tcBorders>
              <w:top w:val="single" w:sz="4" w:space="0" w:color="auto"/>
              <w:left w:val="single" w:sz="4" w:space="0" w:color="auto"/>
              <w:bottom w:val="single" w:sz="4" w:space="0" w:color="auto"/>
              <w:right w:val="single" w:sz="4" w:space="0" w:color="auto"/>
            </w:tcBorders>
            <w:hideMark/>
          </w:tcPr>
          <w:p w14:paraId="69035ACA" w14:textId="77777777" w:rsidR="00847B9B" w:rsidRDefault="00847B9B">
            <w:pPr>
              <w:rPr>
                <w:rFonts w:cs="Times New Roman"/>
                <w:b/>
                <w:i/>
                <w:sz w:val="22"/>
                <w:szCs w:val="22"/>
              </w:rPr>
            </w:pPr>
            <w:r>
              <w:rPr>
                <w:b/>
                <w:i/>
              </w:rPr>
              <w:t xml:space="preserve">Tipologia di soluzione Tecnologie utilizzate (300 </w:t>
            </w:r>
            <w:proofErr w:type="spellStart"/>
            <w:r>
              <w:rPr>
                <w:b/>
                <w:i/>
              </w:rPr>
              <w:t>char</w:t>
            </w:r>
            <w:proofErr w:type="spellEnd"/>
            <w:r>
              <w:rPr>
                <w:b/>
                <w:i/>
              </w:rPr>
              <w:t>)</w:t>
            </w:r>
          </w:p>
        </w:tc>
        <w:tc>
          <w:tcPr>
            <w:tcW w:w="7118" w:type="dxa"/>
            <w:tcBorders>
              <w:top w:val="single" w:sz="4" w:space="0" w:color="auto"/>
              <w:left w:val="single" w:sz="4" w:space="0" w:color="auto"/>
              <w:bottom w:val="single" w:sz="4" w:space="0" w:color="auto"/>
              <w:right w:val="single" w:sz="4" w:space="0" w:color="auto"/>
            </w:tcBorders>
            <w:hideMark/>
          </w:tcPr>
          <w:p w14:paraId="5C365706" w14:textId="77777777" w:rsidR="00847B9B" w:rsidRPr="004F72D4" w:rsidRDefault="004F72D4" w:rsidP="004F72D4">
            <w:pPr>
              <w:pStyle w:val="Paragrafoelenco"/>
              <w:numPr>
                <w:ilvl w:val="0"/>
                <w:numId w:val="12"/>
              </w:numPr>
              <w:jc w:val="both"/>
              <w:rPr>
                <w:rFonts w:ascii="Arial" w:hAnsi="Arial" w:cs="Arial"/>
                <w:bCs/>
              </w:rPr>
            </w:pPr>
            <w:proofErr w:type="spellStart"/>
            <w:r w:rsidRPr="004F72D4">
              <w:rPr>
                <w:rFonts w:ascii="Arial" w:hAnsi="Arial" w:cs="Arial"/>
                <w:bCs/>
              </w:rPr>
              <w:t>early</w:t>
            </w:r>
            <w:proofErr w:type="spellEnd"/>
            <w:r w:rsidRPr="004F72D4">
              <w:rPr>
                <w:rFonts w:ascii="Arial" w:hAnsi="Arial" w:cs="Arial"/>
                <w:bCs/>
              </w:rPr>
              <w:t xml:space="preserve"> warning </w:t>
            </w:r>
          </w:p>
          <w:p w14:paraId="497C5219" w14:textId="438F07FD" w:rsidR="004F72D4" w:rsidRPr="004F72D4" w:rsidRDefault="004F72D4" w:rsidP="004F72D4">
            <w:pPr>
              <w:pStyle w:val="Paragrafoelenco"/>
              <w:numPr>
                <w:ilvl w:val="0"/>
                <w:numId w:val="12"/>
              </w:numPr>
              <w:jc w:val="both"/>
              <w:rPr>
                <w:rFonts w:ascii="Arial" w:hAnsi="Arial" w:cs="Arial"/>
                <w:bCs/>
              </w:rPr>
            </w:pPr>
            <w:proofErr w:type="spellStart"/>
            <w:r w:rsidRPr="004F72D4">
              <w:rPr>
                <w:rFonts w:ascii="Arial" w:hAnsi="Arial" w:cs="Arial"/>
                <w:bCs/>
              </w:rPr>
              <w:t>assesment</w:t>
            </w:r>
            <w:proofErr w:type="spellEnd"/>
            <w:r w:rsidRPr="004F72D4">
              <w:rPr>
                <w:rFonts w:ascii="Arial" w:hAnsi="Arial" w:cs="Arial"/>
                <w:bCs/>
              </w:rPr>
              <w:t xml:space="preserve"> and </w:t>
            </w:r>
            <w:proofErr w:type="spellStart"/>
            <w:r w:rsidRPr="004F72D4">
              <w:rPr>
                <w:rFonts w:ascii="Arial" w:hAnsi="Arial" w:cs="Arial"/>
                <w:bCs/>
              </w:rPr>
              <w:t>predict</w:t>
            </w:r>
            <w:r w:rsidR="0035411D">
              <w:rPr>
                <w:rFonts w:ascii="Arial" w:hAnsi="Arial" w:cs="Arial"/>
                <w:bCs/>
              </w:rPr>
              <w:t>i</w:t>
            </w:r>
            <w:r w:rsidRPr="004F72D4">
              <w:rPr>
                <w:rFonts w:ascii="Arial" w:hAnsi="Arial" w:cs="Arial"/>
                <w:bCs/>
              </w:rPr>
              <w:t>on</w:t>
            </w:r>
            <w:proofErr w:type="spellEnd"/>
            <w:r w:rsidRPr="004F72D4">
              <w:rPr>
                <w:rFonts w:ascii="Arial" w:hAnsi="Arial" w:cs="Arial"/>
                <w:bCs/>
              </w:rPr>
              <w:t xml:space="preserve"> of people flows</w:t>
            </w:r>
          </w:p>
          <w:p w14:paraId="40BEF184" w14:textId="61324CE0" w:rsidR="004F72D4" w:rsidRPr="004F72D4" w:rsidRDefault="004F72D4" w:rsidP="004F72D4">
            <w:pPr>
              <w:pStyle w:val="Paragrafoelenco"/>
              <w:numPr>
                <w:ilvl w:val="0"/>
                <w:numId w:val="12"/>
              </w:numPr>
              <w:jc w:val="both"/>
              <w:rPr>
                <w:rFonts w:ascii="Arial" w:hAnsi="Arial" w:cs="Arial"/>
                <w:bCs/>
              </w:rPr>
            </w:pPr>
            <w:proofErr w:type="spellStart"/>
            <w:r w:rsidRPr="004F72D4">
              <w:rPr>
                <w:rFonts w:ascii="Arial" w:hAnsi="Arial" w:cs="Arial"/>
                <w:bCs/>
              </w:rPr>
              <w:t>assesment</w:t>
            </w:r>
            <w:proofErr w:type="spellEnd"/>
            <w:r w:rsidRPr="004F72D4">
              <w:rPr>
                <w:rFonts w:ascii="Arial" w:hAnsi="Arial" w:cs="Arial"/>
                <w:bCs/>
              </w:rPr>
              <w:t xml:space="preserve"> and </w:t>
            </w:r>
            <w:proofErr w:type="spellStart"/>
            <w:r w:rsidRPr="004F72D4">
              <w:rPr>
                <w:rFonts w:ascii="Arial" w:hAnsi="Arial" w:cs="Arial"/>
                <w:bCs/>
              </w:rPr>
              <w:t>predict</w:t>
            </w:r>
            <w:r w:rsidR="0035411D">
              <w:rPr>
                <w:rFonts w:ascii="Arial" w:hAnsi="Arial" w:cs="Arial"/>
                <w:bCs/>
              </w:rPr>
              <w:t>i</w:t>
            </w:r>
            <w:r w:rsidRPr="004F72D4">
              <w:rPr>
                <w:rFonts w:ascii="Arial" w:hAnsi="Arial" w:cs="Arial"/>
                <w:bCs/>
              </w:rPr>
              <w:t>on</w:t>
            </w:r>
            <w:proofErr w:type="spellEnd"/>
            <w:r w:rsidRPr="004F72D4">
              <w:rPr>
                <w:rFonts w:ascii="Arial" w:hAnsi="Arial" w:cs="Arial"/>
                <w:bCs/>
              </w:rPr>
              <w:t xml:space="preserve"> of people moods</w:t>
            </w:r>
          </w:p>
        </w:tc>
      </w:tr>
      <w:tr w:rsidR="00847B9B" w14:paraId="556D36F8" w14:textId="77777777" w:rsidTr="00847B9B">
        <w:tc>
          <w:tcPr>
            <w:tcW w:w="2660" w:type="dxa"/>
            <w:tcBorders>
              <w:top w:val="single" w:sz="4" w:space="0" w:color="auto"/>
              <w:left w:val="single" w:sz="4" w:space="0" w:color="auto"/>
              <w:bottom w:val="single" w:sz="4" w:space="0" w:color="auto"/>
              <w:right w:val="single" w:sz="4" w:space="0" w:color="auto"/>
            </w:tcBorders>
            <w:hideMark/>
          </w:tcPr>
          <w:p w14:paraId="6B312E80" w14:textId="77777777" w:rsidR="00847B9B" w:rsidRDefault="00847B9B">
            <w:pPr>
              <w:rPr>
                <w:rFonts w:cs="Times New Roman"/>
                <w:b/>
                <w:i/>
                <w:sz w:val="22"/>
                <w:szCs w:val="22"/>
              </w:rPr>
            </w:pPr>
            <w:r>
              <w:rPr>
                <w:b/>
                <w:i/>
              </w:rPr>
              <w:t xml:space="preserve">Use </w:t>
            </w:r>
            <w:proofErr w:type="spellStart"/>
            <w:proofErr w:type="gramStart"/>
            <w:r>
              <w:rPr>
                <w:b/>
                <w:i/>
              </w:rPr>
              <w:t>cases</w:t>
            </w:r>
            <w:proofErr w:type="spellEnd"/>
            <w:r>
              <w:rPr>
                <w:b/>
                <w:i/>
              </w:rPr>
              <w:t>(</w:t>
            </w:r>
            <w:proofErr w:type="gramEnd"/>
            <w:r>
              <w:rPr>
                <w:b/>
                <w:i/>
              </w:rPr>
              <w:t xml:space="preserve">300 </w:t>
            </w:r>
            <w:proofErr w:type="spellStart"/>
            <w:r>
              <w:rPr>
                <w:b/>
                <w:i/>
              </w:rPr>
              <w:t>char</w:t>
            </w:r>
            <w:proofErr w:type="spellEnd"/>
            <w:r>
              <w:rPr>
                <w:b/>
                <w:i/>
              </w:rPr>
              <w:t>)</w:t>
            </w:r>
          </w:p>
        </w:tc>
        <w:tc>
          <w:tcPr>
            <w:tcW w:w="7118" w:type="dxa"/>
            <w:tcBorders>
              <w:top w:val="single" w:sz="4" w:space="0" w:color="auto"/>
              <w:left w:val="single" w:sz="4" w:space="0" w:color="auto"/>
              <w:bottom w:val="single" w:sz="4" w:space="0" w:color="auto"/>
              <w:right w:val="single" w:sz="4" w:space="0" w:color="auto"/>
            </w:tcBorders>
            <w:hideMark/>
          </w:tcPr>
          <w:p w14:paraId="58D1E11B" w14:textId="77777777" w:rsidR="00847B9B" w:rsidRPr="004F72D4" w:rsidRDefault="00847B9B" w:rsidP="00847B9B">
            <w:pPr>
              <w:numPr>
                <w:ilvl w:val="0"/>
                <w:numId w:val="10"/>
              </w:numPr>
              <w:spacing w:line="276" w:lineRule="auto"/>
              <w:jc w:val="both"/>
              <w:rPr>
                <w:rFonts w:ascii="Arial" w:hAnsi="Arial" w:cs="Arial"/>
                <w:bCs/>
              </w:rPr>
            </w:pPr>
            <w:proofErr w:type="spellStart"/>
            <w:r w:rsidRPr="004F72D4">
              <w:rPr>
                <w:rFonts w:ascii="Arial" w:hAnsi="Arial" w:cs="Arial"/>
                <w:bCs/>
              </w:rPr>
              <w:t>collezionamento</w:t>
            </w:r>
            <w:proofErr w:type="spellEnd"/>
            <w:r w:rsidRPr="004F72D4">
              <w:rPr>
                <w:rFonts w:ascii="Arial" w:hAnsi="Arial" w:cs="Arial"/>
                <w:bCs/>
              </w:rPr>
              <w:t xml:space="preserve"> automatico di tweet</w:t>
            </w:r>
          </w:p>
          <w:p w14:paraId="06B5A559"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estrazione di metriche in automatico</w:t>
            </w:r>
          </w:p>
          <w:p w14:paraId="01950753"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generazione di tabelle dati per successive analisi</w:t>
            </w:r>
          </w:p>
          <w:p w14:paraId="4D46B346"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 xml:space="preserve">calcolo in </w:t>
            </w:r>
            <w:proofErr w:type="spellStart"/>
            <w:r w:rsidRPr="004F72D4">
              <w:rPr>
                <w:rFonts w:ascii="Arial" w:hAnsi="Arial" w:cs="Arial"/>
                <w:bCs/>
              </w:rPr>
              <w:t>real</w:t>
            </w:r>
            <w:proofErr w:type="spellEnd"/>
            <w:r w:rsidRPr="004F72D4">
              <w:rPr>
                <w:rFonts w:ascii="Arial" w:hAnsi="Arial" w:cs="Arial"/>
                <w:bCs/>
              </w:rPr>
              <w:t xml:space="preserve"> time della sentiment </w:t>
            </w:r>
            <w:proofErr w:type="spellStart"/>
            <w:r w:rsidRPr="004F72D4">
              <w:rPr>
                <w:rFonts w:ascii="Arial" w:hAnsi="Arial" w:cs="Arial"/>
                <w:bCs/>
              </w:rPr>
              <w:t>analysis</w:t>
            </w:r>
            <w:proofErr w:type="spellEnd"/>
          </w:p>
          <w:p w14:paraId="2C586025" w14:textId="77777777" w:rsidR="00847B9B" w:rsidRPr="004F72D4" w:rsidRDefault="00847B9B" w:rsidP="00847B9B">
            <w:pPr>
              <w:numPr>
                <w:ilvl w:val="0"/>
                <w:numId w:val="10"/>
              </w:numPr>
              <w:spacing w:line="276" w:lineRule="auto"/>
              <w:jc w:val="both"/>
              <w:rPr>
                <w:rFonts w:ascii="Arial" w:hAnsi="Arial" w:cs="Arial"/>
                <w:bCs/>
              </w:rPr>
            </w:pPr>
            <w:r w:rsidRPr="004F72D4">
              <w:rPr>
                <w:rFonts w:ascii="Arial" w:hAnsi="Arial" w:cs="Arial"/>
                <w:bCs/>
              </w:rPr>
              <w:t>generazione in tempo reale di allerta e pannelli da control room</w:t>
            </w:r>
          </w:p>
        </w:tc>
      </w:tr>
      <w:tr w:rsidR="00847B9B" w14:paraId="63D7FF47" w14:textId="77777777" w:rsidTr="00847B9B">
        <w:tc>
          <w:tcPr>
            <w:tcW w:w="2660" w:type="dxa"/>
            <w:tcBorders>
              <w:top w:val="single" w:sz="4" w:space="0" w:color="auto"/>
              <w:left w:val="single" w:sz="4" w:space="0" w:color="auto"/>
              <w:bottom w:val="single" w:sz="4" w:space="0" w:color="auto"/>
              <w:right w:val="single" w:sz="4" w:space="0" w:color="auto"/>
            </w:tcBorders>
            <w:hideMark/>
          </w:tcPr>
          <w:p w14:paraId="59E2A587" w14:textId="77777777" w:rsidR="00847B9B" w:rsidRDefault="00847B9B">
            <w:pPr>
              <w:rPr>
                <w:rFonts w:cs="Times New Roman"/>
                <w:b/>
                <w:i/>
                <w:sz w:val="22"/>
                <w:szCs w:val="22"/>
              </w:rPr>
            </w:pPr>
            <w:r>
              <w:rPr>
                <w:b/>
                <w:i/>
              </w:rPr>
              <w:t xml:space="preserve">Partners </w:t>
            </w:r>
            <w:proofErr w:type="gramStart"/>
            <w:r>
              <w:rPr>
                <w:b/>
                <w:i/>
              </w:rPr>
              <w:t>coinvolti(</w:t>
            </w:r>
            <w:proofErr w:type="gramEnd"/>
            <w:r>
              <w:rPr>
                <w:b/>
                <w:i/>
              </w:rPr>
              <w:t xml:space="preserve">150 </w:t>
            </w:r>
            <w:proofErr w:type="spellStart"/>
            <w:r>
              <w:rPr>
                <w:b/>
                <w:i/>
              </w:rPr>
              <w:t>char</w:t>
            </w:r>
            <w:proofErr w:type="spellEnd"/>
            <w:r>
              <w:rPr>
                <w:b/>
                <w:i/>
              </w:rPr>
              <w:t>)</w:t>
            </w:r>
          </w:p>
        </w:tc>
        <w:tc>
          <w:tcPr>
            <w:tcW w:w="7118" w:type="dxa"/>
            <w:tcBorders>
              <w:top w:val="single" w:sz="4" w:space="0" w:color="auto"/>
              <w:left w:val="single" w:sz="4" w:space="0" w:color="auto"/>
              <w:bottom w:val="single" w:sz="4" w:space="0" w:color="auto"/>
              <w:right w:val="single" w:sz="4" w:space="0" w:color="auto"/>
            </w:tcBorders>
            <w:hideMark/>
          </w:tcPr>
          <w:p w14:paraId="48106D32" w14:textId="77777777" w:rsidR="00847B9B" w:rsidRPr="004F72D4" w:rsidRDefault="00847B9B">
            <w:pPr>
              <w:jc w:val="both"/>
              <w:rPr>
                <w:rFonts w:ascii="Arial" w:hAnsi="Arial" w:cs="Arial"/>
                <w:bCs/>
              </w:rPr>
            </w:pPr>
            <w:r w:rsidRPr="004F72D4">
              <w:rPr>
                <w:rFonts w:ascii="Arial" w:hAnsi="Arial" w:cs="Arial"/>
                <w:bCs/>
              </w:rPr>
              <w:t>UNIFI DISIT Lab</w:t>
            </w:r>
            <w:r w:rsidR="004F72D4" w:rsidRPr="004F72D4">
              <w:rPr>
                <w:rFonts w:ascii="Arial" w:hAnsi="Arial" w:cs="Arial"/>
                <w:bCs/>
              </w:rPr>
              <w:t xml:space="preserve">, </w:t>
            </w:r>
          </w:p>
          <w:p w14:paraId="3939FDAB" w14:textId="00C54F2F" w:rsidR="004F72D4" w:rsidRPr="004F72D4" w:rsidRDefault="004F72D4" w:rsidP="004F72D4">
            <w:pPr>
              <w:jc w:val="both"/>
              <w:rPr>
                <w:rFonts w:ascii="Arial" w:hAnsi="Arial" w:cs="Arial"/>
                <w:bCs/>
              </w:rPr>
            </w:pPr>
            <w:r w:rsidRPr="004F72D4">
              <w:rPr>
                <w:rFonts w:ascii="Arial" w:hAnsi="Arial" w:cs="Arial"/>
                <w:bCs/>
              </w:rPr>
              <w:t>Al momento usata da: Firenze, Mostar, Antwerp, Helsinki, Dubrovnik, Valencia, etc.</w:t>
            </w:r>
          </w:p>
          <w:p w14:paraId="66F51949" w14:textId="5E28389B" w:rsidR="004F72D4" w:rsidRPr="004F72D4" w:rsidRDefault="004F72D4">
            <w:pPr>
              <w:jc w:val="both"/>
              <w:rPr>
                <w:rFonts w:ascii="Arial" w:hAnsi="Arial" w:cs="Arial"/>
                <w:bCs/>
              </w:rPr>
            </w:pPr>
          </w:p>
        </w:tc>
      </w:tr>
    </w:tbl>
    <w:p w14:paraId="70692700" w14:textId="74FBF17A" w:rsidR="00847B9B" w:rsidRDefault="00847B9B" w:rsidP="00847B9B">
      <w:pPr>
        <w:jc w:val="both"/>
        <w:rPr>
          <w:rFonts w:ascii="Arial" w:hAnsi="Arial" w:cs="Arial"/>
          <w:b/>
          <w:lang w:eastAsia="en-US"/>
        </w:rPr>
      </w:pPr>
    </w:p>
    <w:p w14:paraId="006BD347" w14:textId="77777777" w:rsidR="004F72D4" w:rsidRDefault="004F72D4" w:rsidP="00847B9B">
      <w:pPr>
        <w:jc w:val="both"/>
        <w:rPr>
          <w:rFonts w:ascii="Arial" w:hAnsi="Arial" w:cs="Arial"/>
          <w:b/>
          <w:lang w:eastAsia="en-US"/>
        </w:rPr>
      </w:pPr>
    </w:p>
    <w:p w14:paraId="17B1128E" w14:textId="77777777" w:rsidR="00D35729" w:rsidRDefault="00D35729">
      <w:pPr>
        <w:rPr>
          <w:rFonts w:ascii="Arial" w:eastAsia="Arial" w:hAnsi="Arial" w:cs="Arial"/>
          <w:color w:val="000000"/>
        </w:rPr>
      </w:pPr>
    </w:p>
    <w:p w14:paraId="459B55BB" w14:textId="77777777" w:rsidR="00D35729" w:rsidRDefault="00D35729">
      <w:pPr>
        <w:rPr>
          <w:rFonts w:ascii="Arial" w:eastAsia="Arial" w:hAnsi="Arial" w:cs="Arial"/>
          <w:color w:val="000000"/>
        </w:rPr>
      </w:pPr>
    </w:p>
    <w:p w14:paraId="4C35A22F" w14:textId="77777777" w:rsidR="00D35729" w:rsidRDefault="00D35729">
      <w:pPr>
        <w:rPr>
          <w:rFonts w:ascii="Arial" w:eastAsia="Arial" w:hAnsi="Arial" w:cs="Arial"/>
          <w:color w:val="000000"/>
        </w:rPr>
      </w:pPr>
    </w:p>
    <w:p w14:paraId="3339DA32" w14:textId="77777777" w:rsidR="00D35729" w:rsidRDefault="00D35729">
      <w:pPr>
        <w:rPr>
          <w:rFonts w:ascii="Arial" w:eastAsia="Arial" w:hAnsi="Arial" w:cs="Arial"/>
          <w:color w:val="000000"/>
        </w:rPr>
      </w:pPr>
    </w:p>
    <w:sectPr w:rsidR="00D35729">
      <w:pgSz w:w="11906" w:h="16838"/>
      <w:pgMar w:top="1417" w:right="1134"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90C00"/>
    <w:multiLevelType w:val="hybridMultilevel"/>
    <w:tmpl w:val="5D423328"/>
    <w:lvl w:ilvl="0" w:tplc="61B0FA56">
      <w:numFmt w:val="bullet"/>
      <w:lvlText w:val=""/>
      <w:lvlJc w:val="left"/>
      <w:pPr>
        <w:ind w:left="720" w:hanging="360"/>
      </w:pPr>
      <w:rPr>
        <w:rFonts w:ascii="Wingdings" w:eastAsia="Calibri" w:hAnsi="Wingdings"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601B31"/>
    <w:multiLevelType w:val="hybridMultilevel"/>
    <w:tmpl w:val="BE9AD2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DD62AB4"/>
    <w:multiLevelType w:val="hybridMultilevel"/>
    <w:tmpl w:val="CDB41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A121206"/>
    <w:multiLevelType w:val="hybridMultilevel"/>
    <w:tmpl w:val="61461E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AFE24D7"/>
    <w:multiLevelType w:val="hybridMultilevel"/>
    <w:tmpl w:val="F22883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FA359F8"/>
    <w:multiLevelType w:val="hybridMultilevel"/>
    <w:tmpl w:val="6B644E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558A61AA"/>
    <w:multiLevelType w:val="hybridMultilevel"/>
    <w:tmpl w:val="E7E01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402496"/>
    <w:multiLevelType w:val="multilevel"/>
    <w:tmpl w:val="7EEA5E02"/>
    <w:lvl w:ilvl="0">
      <w:start w:val="1"/>
      <w:numFmt w:val="bullet"/>
      <w:lvlText w:val="●"/>
      <w:lvlJc w:val="left"/>
      <w:pPr>
        <w:ind w:left="720" w:hanging="360"/>
      </w:pPr>
      <w:rPr>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2F229A"/>
    <w:multiLevelType w:val="hybridMultilevel"/>
    <w:tmpl w:val="29C847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5D861904"/>
    <w:multiLevelType w:val="hybridMultilevel"/>
    <w:tmpl w:val="FAEA780E"/>
    <w:lvl w:ilvl="0" w:tplc="04100001">
      <w:start w:val="1"/>
      <w:numFmt w:val="bullet"/>
      <w:lvlText w:val=""/>
      <w:lvlJc w:val="left"/>
      <w:pPr>
        <w:ind w:left="720" w:hanging="360"/>
      </w:pPr>
      <w:rPr>
        <w:rFonts w:ascii="Symbol" w:hAnsi="Symbol" w:hint="default"/>
      </w:rPr>
    </w:lvl>
    <w:lvl w:ilvl="1" w:tplc="1AA6A01E">
      <w:numFmt w:val="bullet"/>
      <w:lvlText w:val="•"/>
      <w:lvlJc w:val="left"/>
      <w:pPr>
        <w:ind w:left="1440" w:hanging="360"/>
      </w:pPr>
      <w:rPr>
        <w:rFonts w:ascii="Arial" w:eastAsia="Arial" w:hAnsi="Aria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21E4073"/>
    <w:multiLevelType w:val="multilevel"/>
    <w:tmpl w:val="75C48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7"/>
  </w:num>
  <w:num w:numId="3">
    <w:abstractNumId w:val="3"/>
  </w:num>
  <w:num w:numId="4">
    <w:abstractNumId w:val="1"/>
  </w:num>
  <w:num w:numId="5">
    <w:abstractNumId w:val="9"/>
  </w:num>
  <w:num w:numId="6">
    <w:abstractNumId w:val="2"/>
  </w:num>
  <w:num w:numId="7">
    <w:abstractNumId w:val="5"/>
  </w:num>
  <w:num w:numId="8">
    <w:abstractNumId w:val="4"/>
  </w:num>
  <w:num w:numId="9">
    <w:abstractNumId w:val="8"/>
  </w:num>
  <w:num w:numId="10">
    <w:abstractNumId w:val="0"/>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DD"/>
    <w:rsid w:val="00040DE0"/>
    <w:rsid w:val="00062680"/>
    <w:rsid w:val="001B40A5"/>
    <w:rsid w:val="003423DD"/>
    <w:rsid w:val="0035411D"/>
    <w:rsid w:val="004228F3"/>
    <w:rsid w:val="00490283"/>
    <w:rsid w:val="004F72D4"/>
    <w:rsid w:val="00503168"/>
    <w:rsid w:val="00625276"/>
    <w:rsid w:val="007E336E"/>
    <w:rsid w:val="00847B9B"/>
    <w:rsid w:val="00921AB7"/>
    <w:rsid w:val="00943315"/>
    <w:rsid w:val="009B1947"/>
    <w:rsid w:val="00AD74C2"/>
    <w:rsid w:val="00B47E59"/>
    <w:rsid w:val="00C31469"/>
    <w:rsid w:val="00D35729"/>
    <w:rsid w:val="00DA4917"/>
    <w:rsid w:val="00DD508E"/>
    <w:rsid w:val="00E57D51"/>
    <w:rsid w:val="00EE33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8BDE"/>
  <w15:docId w15:val="{A967F955-ED74-4E4D-8211-087AC4C6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styleId="Paragrafoelenco">
    <w:name w:val="List Paragraph"/>
    <w:basedOn w:val="Normale"/>
    <w:uiPriority w:val="34"/>
    <w:qFormat/>
    <w:rsid w:val="00943315"/>
    <w:pPr>
      <w:ind w:left="720"/>
      <w:contextualSpacing/>
    </w:pPr>
  </w:style>
  <w:style w:type="character" w:styleId="Collegamentoipertestuale">
    <w:name w:val="Hyperlink"/>
    <w:basedOn w:val="Carpredefinitoparagrafo"/>
    <w:uiPriority w:val="99"/>
    <w:unhideWhenUsed/>
    <w:rsid w:val="009B1947"/>
    <w:rPr>
      <w:color w:val="0000FF" w:themeColor="hyperlink"/>
      <w:u w:val="single"/>
    </w:rPr>
  </w:style>
  <w:style w:type="character" w:styleId="Menzionenonrisolta">
    <w:name w:val="Unresolved Mention"/>
    <w:basedOn w:val="Carpredefinitoparagrafo"/>
    <w:uiPriority w:val="99"/>
    <w:semiHidden/>
    <w:unhideWhenUsed/>
    <w:rsid w:val="009B1947"/>
    <w:rPr>
      <w:color w:val="605E5C"/>
      <w:shd w:val="clear" w:color="auto" w:fill="E1DFDD"/>
    </w:rPr>
  </w:style>
  <w:style w:type="character" w:styleId="Enfasigrassetto">
    <w:name w:val="Strong"/>
    <w:basedOn w:val="Carpredefinitoparagrafo"/>
    <w:uiPriority w:val="22"/>
    <w:qFormat/>
    <w:rsid w:val="005031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0831829">
      <w:bodyDiv w:val="1"/>
      <w:marLeft w:val="0"/>
      <w:marRight w:val="0"/>
      <w:marTop w:val="0"/>
      <w:marBottom w:val="0"/>
      <w:divBdr>
        <w:top w:val="none" w:sz="0" w:space="0" w:color="auto"/>
        <w:left w:val="none" w:sz="0" w:space="0" w:color="auto"/>
        <w:bottom w:val="none" w:sz="0" w:space="0" w:color="auto"/>
        <w:right w:val="none" w:sz="0" w:space="0" w:color="auto"/>
      </w:divBdr>
    </w:div>
    <w:div w:id="17639935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nap4city.org" TargetMode="External"/><Relationship Id="rId13" Type="http://schemas.openxmlformats.org/officeDocument/2006/relationships/hyperlink" Target="https://www.snap4city.org/drupal/node/447" TargetMode="External"/><Relationship Id="rId18" Type="http://schemas.openxmlformats.org/officeDocument/2006/relationships/hyperlink" Target="https://www.snap4city.org/61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paolo.nesi@unifi.it" TargetMode="External"/><Relationship Id="rId12" Type="http://schemas.openxmlformats.org/officeDocument/2006/relationships/hyperlink" Target="https://www.snap4city.org/drupal/node/447" TargetMode="External"/><Relationship Id="rId17" Type="http://schemas.openxmlformats.org/officeDocument/2006/relationships/hyperlink" Target="https://www.snap4city.org/369" TargetMode="External"/><Relationship Id="rId2" Type="http://schemas.openxmlformats.org/officeDocument/2006/relationships/numbering" Target="numbering.xml"/><Relationship Id="rId16" Type="http://schemas.openxmlformats.org/officeDocument/2006/relationships/hyperlink" Target="Https://www.snap4city.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disit.org" TargetMode="External"/><Relationship Id="rId11" Type="http://schemas.openxmlformats.org/officeDocument/2006/relationships/hyperlink" Target="Https://www.km4city.org" TargetMode="External"/><Relationship Id="rId5" Type="http://schemas.openxmlformats.org/officeDocument/2006/relationships/webSettings" Target="webSettings.xml"/><Relationship Id="rId15" Type="http://schemas.openxmlformats.org/officeDocument/2006/relationships/hyperlink" Target="https://www.snap4city.org/4" TargetMode="External"/><Relationship Id="rId10" Type="http://schemas.openxmlformats.org/officeDocument/2006/relationships/hyperlink" Target="Https://www.snap4city.org" TargetMode="External"/><Relationship Id="rId19" Type="http://schemas.openxmlformats.org/officeDocument/2006/relationships/hyperlink" Target="https://www.disit.org/tv" TargetMode="External"/><Relationship Id="rId4" Type="http://schemas.openxmlformats.org/officeDocument/2006/relationships/settings" Target="settings.xml"/><Relationship Id="rId9" Type="http://schemas.openxmlformats.org/officeDocument/2006/relationships/hyperlink" Target="Https://www.disit.org/tv" TargetMode="External"/><Relationship Id="rId14" Type="http://schemas.openxmlformats.org/officeDocument/2006/relationships/hyperlink" Target="https://www.snap4city.org/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00F57-8D23-46EF-99E9-36095210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5</Pages>
  <Words>1608</Words>
  <Characters>9170</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paolo nesi</cp:lastModifiedBy>
  <cp:revision>11</cp:revision>
  <dcterms:created xsi:type="dcterms:W3CDTF">2020-11-16T10:56:00Z</dcterms:created>
  <dcterms:modified xsi:type="dcterms:W3CDTF">2020-11-16T12:07:00Z</dcterms:modified>
</cp:coreProperties>
</file>